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/>
          <w:color w:val="000000"/>
          <w:sz w:val="48"/>
        </w:rPr>
      </w:pPr>
    </w:p>
    <w:p>
      <w:pPr>
        <w:jc w:val="center"/>
        <w:rPr>
          <w:rStyle w:val="6"/>
          <w:rFonts w:hint="eastAsia"/>
          <w:color w:val="000000"/>
          <w:sz w:val="48"/>
        </w:rPr>
      </w:pPr>
    </w:p>
    <w:p>
      <w:pPr>
        <w:jc w:val="center"/>
        <w:rPr>
          <w:rStyle w:val="6"/>
          <w:rFonts w:hint="eastAsia"/>
          <w:color w:val="000000"/>
          <w:sz w:val="48"/>
        </w:rPr>
      </w:pPr>
    </w:p>
    <w:p>
      <w:pPr>
        <w:pStyle w:val="2"/>
        <w:spacing w:before="156" w:beforeLines="50" w:after="156" w:afterLines="50" w:line="920" w:lineRule="exact"/>
        <w:ind w:firstLine="0"/>
        <w:jc w:val="center"/>
        <w:rPr>
          <w:rFonts w:hint="eastAsia" w:ascii="宋体" w:hAnsi="宋体"/>
          <w:b/>
          <w:color w:val="000000"/>
          <w:spacing w:val="60"/>
          <w:sz w:val="72"/>
        </w:rPr>
      </w:pPr>
      <w:r>
        <w:rPr>
          <w:rFonts w:hint="eastAsia" w:ascii="宋体" w:hAnsi="宋体"/>
          <w:b/>
          <w:color w:val="000000"/>
          <w:spacing w:val="60"/>
          <w:sz w:val="72"/>
        </w:rPr>
        <w:t>比选文件</w:t>
      </w:r>
    </w:p>
    <w:p>
      <w:pPr>
        <w:pStyle w:val="2"/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before="240" w:after="240" w:line="480" w:lineRule="auto"/>
        <w:ind w:left="1820" w:hanging="1820" w:hangingChars="650"/>
        <w:jc w:val="both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比选项目名称</w:t>
      </w:r>
      <w:r>
        <w:rPr>
          <w:rFonts w:hint="eastAsia" w:ascii="宋体" w:hAnsi="宋体"/>
          <w:color w:val="000000"/>
          <w:sz w:val="28"/>
          <w:lang w:val="en-US" w:eastAsia="zh-CN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eastAsia="zh-CN"/>
        </w:rPr>
        <w:t>中共南平市委党校（市行政学院）新校区建设工程消防技术服务机构比选项目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u w:val="single"/>
        </w:rPr>
        <w:t xml:space="preserve">   </w:t>
      </w:r>
    </w:p>
    <w:p>
      <w:pPr>
        <w:pStyle w:val="2"/>
        <w:spacing w:before="240" w:after="240" w:line="480" w:lineRule="auto"/>
        <w:ind w:firstLine="0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比 选 编 号：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u w:val="single"/>
        </w:rPr>
        <w:t>福晖比选[202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u w:val="single"/>
        </w:rPr>
        <w:t>]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008</w:t>
      </w:r>
      <w:r>
        <w:rPr>
          <w:rFonts w:hint="eastAsia" w:ascii="宋体" w:hAnsi="宋体"/>
          <w:color w:val="000000"/>
          <w:sz w:val="28"/>
          <w:u w:val="single"/>
        </w:rPr>
        <w:t>号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</w:t>
      </w:r>
    </w:p>
    <w:p>
      <w:pPr>
        <w:pStyle w:val="2"/>
        <w:spacing w:line="480" w:lineRule="auto"/>
        <w:ind w:firstLine="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pacing w:val="60"/>
          <w:sz w:val="28"/>
        </w:rPr>
        <w:t>招 选</w:t>
      </w:r>
      <w:r>
        <w:rPr>
          <w:rFonts w:hint="eastAsia" w:ascii="宋体" w:hAnsi="宋体"/>
          <w:color w:val="000000"/>
          <w:spacing w:val="60"/>
          <w:sz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60"/>
          <w:sz w:val="28"/>
        </w:rPr>
        <w:t>人：</w:t>
      </w:r>
      <w:r>
        <w:rPr>
          <w:rFonts w:hint="eastAsia" w:ascii="宋体" w:hAnsi="宋体"/>
          <w:color w:val="000000"/>
          <w:sz w:val="28"/>
          <w:u w:val="single"/>
        </w:rPr>
        <w:t xml:space="preserve"> 南平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建设集团</w:t>
      </w:r>
      <w:r>
        <w:rPr>
          <w:rFonts w:hint="eastAsia" w:ascii="宋体" w:hAnsi="宋体"/>
          <w:color w:val="000000"/>
          <w:sz w:val="28"/>
          <w:u w:val="single"/>
        </w:rPr>
        <w:t>有限公司__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pStyle w:val="2"/>
        <w:spacing w:before="120" w:after="120" w:line="480" w:lineRule="auto"/>
        <w:ind w:firstLine="0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比选代理机构：</w:t>
      </w:r>
      <w:r>
        <w:rPr>
          <w:rFonts w:hint="eastAsia" w:ascii="宋体" w:hAnsi="宋体"/>
          <w:color w:val="000000"/>
          <w:sz w:val="28"/>
          <w:u w:val="single"/>
        </w:rPr>
        <w:t xml:space="preserve">   福建晖源工程咨询有限公司__ </w:t>
      </w:r>
    </w:p>
    <w:p>
      <w:pPr>
        <w:pStyle w:val="2"/>
        <w:spacing w:before="120" w:after="120" w:line="480" w:lineRule="auto"/>
        <w:ind w:firstLine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8"/>
        </w:rPr>
        <w:t>比选文件开始发出日期：</w:t>
      </w:r>
      <w:r>
        <w:rPr>
          <w:rFonts w:hint="eastAsia" w:ascii="宋体" w:hAnsi="宋体"/>
          <w:color w:val="000000"/>
          <w:sz w:val="28"/>
          <w:u w:val="single"/>
        </w:rPr>
        <w:t>　   202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年</w:t>
      </w:r>
      <w:r>
        <w:rPr>
          <w:rFonts w:hint="eastAsia" w:ascii="宋体" w:hAnsi="宋体"/>
          <w:color w:val="000000"/>
          <w:sz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04</w:t>
      </w:r>
      <w:r>
        <w:rPr>
          <w:rFonts w:hint="eastAsia" w:ascii="宋体" w:hAnsi="宋体"/>
          <w:color w:val="000000"/>
          <w:sz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</w:rPr>
        <w:t>月</w:t>
      </w:r>
      <w:r>
        <w:rPr>
          <w:rFonts w:hint="eastAsia" w:ascii="宋体" w:hAnsi="宋体"/>
          <w:color w:val="000000"/>
          <w:sz w:val="28"/>
          <w:u w:val="single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624" w:beforeLines="20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一、比  选  公  告</w:t>
      </w:r>
    </w:p>
    <w:p>
      <w:pPr>
        <w:widowControl/>
        <w:numPr>
          <w:ilvl w:val="0"/>
          <w:numId w:val="1"/>
        </w:numPr>
        <w:tabs>
          <w:tab w:val="left" w:pos="510"/>
          <w:tab w:val="left" w:pos="900"/>
          <w:tab w:val="left" w:pos="1100"/>
        </w:tabs>
        <w:adjustRightInd/>
        <w:spacing w:line="30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比选条件</w:t>
      </w:r>
    </w:p>
    <w:p>
      <w:pPr>
        <w:pStyle w:val="2"/>
        <w:spacing w:line="480" w:lineRule="auto"/>
        <w:ind w:firstLine="48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4"/>
          <w:szCs w:val="24"/>
        </w:rPr>
        <w:t>本比选项目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中共南平市委党校（市行政学院）新校区建设工程消防技术服务机构比选项目 </w:t>
      </w:r>
      <w:r>
        <w:rPr>
          <w:rFonts w:hint="eastAsia" w:ascii="宋体" w:hAnsi="宋体"/>
          <w:sz w:val="24"/>
          <w:szCs w:val="24"/>
        </w:rPr>
        <w:t>（项目名称）已由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南平建设集团有限公司 </w:t>
      </w:r>
      <w:r>
        <w:rPr>
          <w:rFonts w:hint="eastAsia" w:ascii="宋体" w:hAnsi="宋体"/>
          <w:sz w:val="24"/>
          <w:szCs w:val="24"/>
        </w:rPr>
        <w:t>批准比选，项目业主为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南平建设集团有限公司 </w:t>
      </w:r>
      <w:r>
        <w:rPr>
          <w:rFonts w:hint="eastAsia" w:ascii="宋体" w:hAnsi="宋体"/>
          <w:sz w:val="24"/>
          <w:szCs w:val="24"/>
        </w:rPr>
        <w:t>，委托的比选代理单位为</w:t>
      </w:r>
      <w:r>
        <w:rPr>
          <w:rFonts w:hint="eastAsia" w:ascii="宋体" w:hAnsi="宋体"/>
          <w:sz w:val="24"/>
          <w:szCs w:val="24"/>
          <w:u w:val="single"/>
        </w:rPr>
        <w:t xml:space="preserve"> 福建晖源工程咨询有限公司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widowControl/>
        <w:tabs>
          <w:tab w:val="left" w:pos="510"/>
        </w:tabs>
        <w:adjustRightInd/>
        <w:spacing w:line="360" w:lineRule="auto"/>
        <w:ind w:firstLine="354" w:firstLineChars="147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2、项目概况和招标范围</w:t>
      </w:r>
    </w:p>
    <w:p>
      <w:pPr>
        <w:widowControl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比选类别和内容：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消防技术服务</w:t>
      </w:r>
    </w:p>
    <w:p>
      <w:pPr>
        <w:widowControl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u w:val="single"/>
          <w:lang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>建设地点：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南平市建阳区将口镇西岸村</w:t>
      </w:r>
    </w:p>
    <w:p>
      <w:pPr>
        <w:widowControl/>
        <w:numPr>
          <w:ilvl w:val="0"/>
          <w:numId w:val="0"/>
        </w:numPr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  <w:u w:val="none"/>
          <w:lang w:val="en-US" w:eastAsia="zh-CN"/>
        </w:rPr>
        <w:t>质量要求：对所委托项目进行检测，并保证其检测结论真实、可靠、有效。</w:t>
      </w:r>
    </w:p>
    <w:p>
      <w:pPr>
        <w:widowControl/>
        <w:numPr>
          <w:ilvl w:val="0"/>
          <w:numId w:val="0"/>
        </w:numPr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  <w:u w:val="none"/>
          <w:lang w:val="en-US" w:eastAsia="zh-CN"/>
        </w:rPr>
        <w:t>其他要求：做好安全防范措施，遵守安全操作规程规定，确保出具的检测报告真实地反映委托检测项目的状况。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10"/>
          <w:tab w:val="left" w:pos="900"/>
          <w:tab w:val="left" w:pos="1100"/>
          <w:tab w:val="clear" w:pos="108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参选人资格要求：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 w:firstLineChars="200"/>
        <w:rPr>
          <w:rFonts w:hint="eastAsia" w:cs="Times New Roman"/>
        </w:rPr>
      </w:pPr>
      <w:r>
        <w:rPr>
          <w:rFonts w:hint="eastAsia" w:cs="Times New Roman"/>
          <w:lang w:val="en-US" w:eastAsia="zh-CN"/>
        </w:rPr>
        <w:t>参选人要求</w:t>
      </w:r>
      <w:r>
        <w:rPr>
          <w:rFonts w:hint="eastAsia" w:cs="Times New Roman"/>
        </w:rPr>
        <w:t>为</w:t>
      </w:r>
      <w:r>
        <w:rPr>
          <w:rFonts w:hint="eastAsia" w:cs="Times New Roman"/>
          <w:lang w:val="en-US" w:eastAsia="zh-CN"/>
        </w:rPr>
        <w:t>2023年</w:t>
      </w:r>
      <w:r>
        <w:rPr>
          <w:rFonts w:hint="eastAsia" w:cs="Times New Roman"/>
          <w:lang w:eastAsia="zh-CN"/>
        </w:rPr>
        <w:t>南平武夷发展集团有限公司</w:t>
      </w:r>
      <w:r>
        <w:rPr>
          <w:rFonts w:hint="eastAsia" w:eastAsia="宋体" w:cs="Times New Roman"/>
          <w:lang w:eastAsia="zh-CN"/>
        </w:rPr>
        <w:t>建设工程项目服务库内【</w:t>
      </w:r>
      <w:r>
        <w:rPr>
          <w:rFonts w:hint="eastAsia" w:eastAsia="宋体" w:cs="Times New Roman"/>
          <w:b/>
          <w:bCs/>
          <w:lang w:val="en-US" w:eastAsia="zh-CN"/>
        </w:rPr>
        <w:t>类别：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消防技术服务机构</w:t>
      </w:r>
      <w:r>
        <w:rPr>
          <w:rFonts w:hint="eastAsia" w:eastAsia="宋体" w:cs="Times New Roman"/>
          <w:lang w:eastAsia="zh-CN"/>
        </w:rPr>
        <w:t>】</w:t>
      </w:r>
      <w:r>
        <w:rPr>
          <w:rFonts w:hint="eastAsia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</w:rPr>
        <w:t>单位。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 w:firstLineChars="200"/>
        <w:rPr>
          <w:rFonts w:hint="eastAsia" w:cs="Times New Roman"/>
        </w:rPr>
      </w:pPr>
      <w:r>
        <w:rPr>
          <w:rFonts w:hint="eastAsia" w:cs="Times New Roman"/>
          <w:lang w:val="en-US" w:eastAsia="zh-CN"/>
        </w:rPr>
        <w:t>参选单位未被列入福建消防技术服务信息平台（机构）黑名单。</w:t>
      </w:r>
    </w:p>
    <w:p>
      <w:pPr>
        <w:widowControl/>
        <w:numPr>
          <w:ilvl w:val="0"/>
          <w:numId w:val="2"/>
        </w:numPr>
        <w:tabs>
          <w:tab w:val="left" w:pos="510"/>
          <w:tab w:val="left" w:pos="900"/>
          <w:tab w:val="left" w:pos="1100"/>
          <w:tab w:val="clear" w:pos="1080"/>
        </w:tabs>
        <w:adjustRightInd/>
        <w:spacing w:line="36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比选文件的获取</w:t>
      </w:r>
    </w:p>
    <w:p>
      <w:pPr>
        <w:widowControl/>
        <w:tabs>
          <w:tab w:val="left" w:pos="510"/>
          <w:tab w:val="left" w:pos="900"/>
          <w:tab w:val="left" w:pos="1100"/>
        </w:tabs>
        <w:adjustRightInd/>
        <w:spacing w:line="360" w:lineRule="auto"/>
        <w:ind w:left="240" w:leftChars="120"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4.1凡有意参加比选者，请</w:t>
      </w:r>
      <w:r>
        <w:rPr>
          <w:sz w:val="24"/>
          <w:szCs w:val="24"/>
        </w:rPr>
        <w:t>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>20</w:t>
      </w:r>
      <w:r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4 </w:t>
      </w:r>
      <w:r>
        <w:rPr>
          <w:sz w:val="24"/>
          <w:szCs w:val="24"/>
          <w:u w:val="none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04 </w:t>
      </w:r>
      <w:r>
        <w:rPr>
          <w:sz w:val="24"/>
          <w:szCs w:val="24"/>
          <w:u w:val="none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03 </w:t>
      </w:r>
      <w:r>
        <w:rPr>
          <w:sz w:val="24"/>
          <w:szCs w:val="24"/>
          <w:u w:val="none"/>
        </w:rPr>
        <w:t>日</w:t>
      </w:r>
      <w:r>
        <w:rPr>
          <w:rFonts w:hint="eastAsia"/>
          <w:sz w:val="24"/>
          <w:szCs w:val="24"/>
          <w:u w:val="none"/>
        </w:rPr>
        <w:t>至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>20</w:t>
      </w:r>
      <w:r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4 </w:t>
      </w:r>
      <w:r>
        <w:rPr>
          <w:sz w:val="24"/>
          <w:szCs w:val="24"/>
          <w:u w:val="none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04 </w:t>
      </w:r>
      <w:r>
        <w:rPr>
          <w:sz w:val="24"/>
          <w:szCs w:val="24"/>
          <w:u w:val="none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08</w:t>
      </w:r>
      <w:r>
        <w:rPr>
          <w:sz w:val="24"/>
          <w:szCs w:val="24"/>
          <w:u w:val="none"/>
        </w:rPr>
        <w:t>日</w:t>
      </w:r>
      <w:r>
        <w:rPr>
          <w:sz w:val="24"/>
          <w:szCs w:val="24"/>
        </w:rPr>
        <w:t>汇款至福建晖源工程咨询有限公司账户(开户银行：</w:t>
      </w:r>
      <w:r>
        <w:rPr>
          <w:rFonts w:hint="eastAsia"/>
          <w:sz w:val="24"/>
          <w:szCs w:val="24"/>
        </w:rPr>
        <w:t>农行南平三元支行</w:t>
      </w:r>
      <w:r>
        <w:rPr>
          <w:sz w:val="24"/>
          <w:szCs w:val="24"/>
        </w:rPr>
        <w:t>，开户名称：福建晖源工程咨询有限公司，帐号：13911301040002420)购买</w:t>
      </w:r>
      <w:r>
        <w:rPr>
          <w:rFonts w:hint="eastAsia"/>
          <w:sz w:val="24"/>
          <w:szCs w:val="24"/>
        </w:rPr>
        <w:t>比选</w:t>
      </w:r>
      <w:r>
        <w:rPr>
          <w:sz w:val="24"/>
          <w:szCs w:val="24"/>
        </w:rPr>
        <w:t>文件，</w:t>
      </w:r>
      <w:r>
        <w:rPr>
          <w:rFonts w:ascii="宋体" w:hAnsi="宋体"/>
          <w:sz w:val="24"/>
          <w:szCs w:val="24"/>
        </w:rPr>
        <w:t>并将购买</w:t>
      </w:r>
      <w:r>
        <w:rPr>
          <w:rFonts w:hint="eastAsia" w:ascii="宋体" w:hAnsi="宋体"/>
          <w:sz w:val="24"/>
          <w:szCs w:val="24"/>
        </w:rPr>
        <w:t>比选</w:t>
      </w:r>
      <w:r>
        <w:rPr>
          <w:rFonts w:ascii="宋体" w:hAnsi="宋体"/>
          <w:sz w:val="24"/>
          <w:szCs w:val="24"/>
        </w:rPr>
        <w:t>文件的转账凭证发送至邮箱：</w:t>
      </w:r>
      <w:r>
        <w:rPr>
          <w:rFonts w:hint="eastAsia" w:ascii="宋体" w:hAnsi="宋体"/>
          <w:sz w:val="24"/>
          <w:szCs w:val="24"/>
          <w:lang w:val="en-US" w:eastAsia="zh-CN"/>
        </w:rPr>
        <w:t>1904590155</w:t>
      </w:r>
      <w:r>
        <w:rPr>
          <w:rFonts w:ascii="宋体" w:hAnsi="宋体"/>
          <w:sz w:val="24"/>
          <w:szCs w:val="24"/>
        </w:rPr>
        <w:t>@qq.com获取</w:t>
      </w:r>
      <w:r>
        <w:rPr>
          <w:rFonts w:hint="eastAsia" w:ascii="宋体" w:hAnsi="宋体"/>
          <w:sz w:val="24"/>
          <w:szCs w:val="24"/>
        </w:rPr>
        <w:t>比选</w:t>
      </w:r>
      <w:r>
        <w:rPr>
          <w:rFonts w:ascii="宋体" w:hAnsi="宋体"/>
          <w:sz w:val="24"/>
          <w:szCs w:val="24"/>
        </w:rPr>
        <w:t>文件。</w:t>
      </w:r>
    </w:p>
    <w:p>
      <w:pPr>
        <w:widowControl/>
        <w:tabs>
          <w:tab w:val="left" w:pos="510"/>
          <w:tab w:val="left" w:pos="900"/>
          <w:tab w:val="left" w:pos="1100"/>
        </w:tabs>
        <w:adjustRightIn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</w:rPr>
        <w:t>4.2</w:t>
      </w:r>
      <w:r>
        <w:rPr>
          <w:sz w:val="24"/>
          <w:szCs w:val="24"/>
        </w:rPr>
        <w:t>每份</w:t>
      </w:r>
      <w:r>
        <w:rPr>
          <w:rFonts w:hint="eastAsia"/>
          <w:sz w:val="24"/>
          <w:szCs w:val="24"/>
        </w:rPr>
        <w:t>比选文</w:t>
      </w:r>
      <w:r>
        <w:rPr>
          <w:sz w:val="24"/>
          <w:szCs w:val="24"/>
        </w:rPr>
        <w:t>件售价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00元，售后不退，不接受其他方式购买招标文件（如现场、电话）。</w:t>
      </w:r>
    </w:p>
    <w:p>
      <w:pPr>
        <w:widowControl/>
        <w:numPr>
          <w:ilvl w:val="0"/>
          <w:numId w:val="2"/>
        </w:numPr>
        <w:tabs>
          <w:tab w:val="left" w:pos="510"/>
          <w:tab w:val="left" w:pos="900"/>
          <w:tab w:val="left" w:pos="1100"/>
          <w:tab w:val="clear" w:pos="1080"/>
        </w:tabs>
        <w:adjustRightInd/>
        <w:spacing w:line="36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比选办法</w:t>
      </w:r>
    </w:p>
    <w:p>
      <w:pPr>
        <w:widowControl/>
        <w:tabs>
          <w:tab w:val="left" w:pos="900"/>
          <w:tab w:val="left" w:pos="1100"/>
        </w:tabs>
        <w:adjustRightInd/>
        <w:spacing w:line="360" w:lineRule="auto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本比选项目采用的评标办法：</w:t>
      </w:r>
      <w:r>
        <w:rPr>
          <w:rFonts w:hint="eastAsia" w:ascii="宋体" w:hAnsi="宋体"/>
          <w:sz w:val="24"/>
          <w:u w:val="single"/>
        </w:rPr>
        <w:t xml:space="preserve">  最低价中</w:t>
      </w:r>
      <w:r>
        <w:rPr>
          <w:rFonts w:hint="eastAsia" w:ascii="宋体" w:hAnsi="宋体"/>
          <w:sz w:val="24"/>
          <w:u w:val="single"/>
          <w:lang w:eastAsia="zh-CN"/>
        </w:rPr>
        <w:t>标</w:t>
      </w:r>
      <w:r>
        <w:rPr>
          <w:rFonts w:hint="eastAsia" w:ascii="宋体" w:hAnsi="宋体"/>
          <w:sz w:val="24"/>
          <w:u w:val="single"/>
        </w:rPr>
        <w:t>法（当最低报价相同时采取随机抽取法确定中</w:t>
      </w:r>
      <w:r>
        <w:rPr>
          <w:rFonts w:hint="eastAsia" w:ascii="宋体" w:hAnsi="宋体"/>
          <w:sz w:val="24"/>
          <w:u w:val="single"/>
          <w:lang w:eastAsia="zh-CN"/>
        </w:rPr>
        <w:t>标</w:t>
      </w:r>
      <w:r>
        <w:rPr>
          <w:rFonts w:hint="eastAsia" w:ascii="宋体" w:hAnsi="宋体"/>
          <w:sz w:val="24"/>
          <w:u w:val="single"/>
        </w:rPr>
        <w:t>人）。</w:t>
      </w:r>
    </w:p>
    <w:p>
      <w:pPr>
        <w:widowControl/>
        <w:numPr>
          <w:ilvl w:val="0"/>
          <w:numId w:val="2"/>
        </w:numPr>
        <w:tabs>
          <w:tab w:val="left" w:pos="510"/>
          <w:tab w:val="left" w:pos="900"/>
          <w:tab w:val="left" w:pos="1100"/>
          <w:tab w:val="clear" w:pos="1080"/>
        </w:tabs>
        <w:adjustRightInd/>
        <w:spacing w:line="360" w:lineRule="auto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比选文件递交</w:t>
      </w:r>
    </w:p>
    <w:p>
      <w:pPr>
        <w:widowControl/>
        <w:tabs>
          <w:tab w:val="left" w:pos="0"/>
          <w:tab w:val="left" w:pos="900"/>
          <w:tab w:val="left" w:pos="1100"/>
        </w:tabs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sz w:val="24"/>
        </w:rPr>
        <w:t>1）比选文件递交的截止时间：</w:t>
      </w:r>
      <w:r>
        <w:rPr>
          <w:rFonts w:hint="eastAsia" w:ascii="宋体" w:hAnsi="宋体"/>
          <w:sz w:val="24"/>
          <w:u w:val="single"/>
        </w:rPr>
        <w:t xml:space="preserve"> 202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04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09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时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分，提交地点为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福建省南平市建阳区童游大街36-10号（童子山立交桥下）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；</w:t>
      </w:r>
    </w:p>
    <w:p>
      <w:pPr>
        <w:widowControl/>
        <w:tabs>
          <w:tab w:val="left" w:pos="510"/>
          <w:tab w:val="left" w:pos="900"/>
          <w:tab w:val="left" w:pos="1100"/>
        </w:tabs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i/>
          <w:sz w:val="24"/>
        </w:rPr>
      </w:pPr>
      <w:r>
        <w:rPr>
          <w:rFonts w:hint="eastAsia" w:ascii="宋体" w:hAnsi="宋体"/>
          <w:sz w:val="24"/>
        </w:rPr>
        <w:t>2）</w:t>
      </w:r>
      <w:r>
        <w:rPr>
          <w:rFonts w:hint="eastAsia" w:ascii="宋体" w:hAnsi="宋体"/>
          <w:color w:val="000000"/>
          <w:sz w:val="24"/>
        </w:rPr>
        <w:t>比选文件一式俩份按格式要求用A4纸装订成册并用信封包封后提交。</w:t>
      </w:r>
    </w:p>
    <w:p>
      <w:pPr>
        <w:widowControl/>
        <w:tabs>
          <w:tab w:val="left" w:pos="510"/>
          <w:tab w:val="left" w:pos="900"/>
        </w:tabs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3）逾期送达的或未送达指定地点的比选文件，招选人不予受理。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10"/>
          <w:tab w:val="left" w:pos="900"/>
          <w:tab w:val="left" w:pos="1100"/>
          <w:tab w:val="clear" w:pos="108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 xml:space="preserve">发布公告的媒介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1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项目比选</w:t>
      </w:r>
      <w:r>
        <w:rPr>
          <w:rFonts w:ascii="宋体" w:hAnsi="宋体" w:eastAsia="宋体" w:cs="宋体"/>
          <w:sz w:val="24"/>
          <w:szCs w:val="24"/>
        </w:rPr>
        <w:t>公告将在武夷发展集团网站（www.wuyijt.com）公告中心发布。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1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/>
          <w:b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特别说明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自购买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</w:t>
      </w:r>
      <w:r>
        <w:rPr>
          <w:rFonts w:ascii="宋体" w:hAnsi="宋体" w:eastAsia="宋体" w:cs="宋体"/>
          <w:sz w:val="24"/>
          <w:szCs w:val="24"/>
        </w:rPr>
        <w:t>文件之日起，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</w:t>
      </w:r>
      <w:r>
        <w:rPr>
          <w:rFonts w:ascii="宋体" w:hAnsi="宋体" w:eastAsia="宋体" w:cs="宋体"/>
          <w:sz w:val="24"/>
          <w:szCs w:val="24"/>
        </w:rPr>
        <w:t>人需派专人实时关注武夷发展集团网站 （www.wuyijt.com），并及时了解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补充通知等</w:t>
      </w:r>
      <w:r>
        <w:rPr>
          <w:rFonts w:ascii="宋体" w:hAnsi="宋体" w:eastAsia="宋体" w:cs="宋体"/>
          <w:sz w:val="24"/>
          <w:szCs w:val="24"/>
        </w:rPr>
        <w:t>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招选</w:t>
      </w:r>
      <w:r>
        <w:rPr>
          <w:rFonts w:ascii="宋体" w:hAnsi="宋体" w:eastAsia="宋体" w:cs="宋体"/>
          <w:sz w:val="24"/>
          <w:szCs w:val="24"/>
        </w:rPr>
        <w:t>人不另行通知。若由于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</w:t>
      </w:r>
      <w:r>
        <w:rPr>
          <w:rFonts w:ascii="宋体" w:hAnsi="宋体" w:eastAsia="宋体" w:cs="宋体"/>
          <w:sz w:val="24"/>
          <w:szCs w:val="24"/>
        </w:rPr>
        <w:t>人自身原因，未能详知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补充通知等</w:t>
      </w:r>
      <w:r>
        <w:rPr>
          <w:rFonts w:ascii="宋体" w:hAnsi="宋体" w:eastAsia="宋体" w:cs="宋体"/>
          <w:sz w:val="24"/>
          <w:szCs w:val="24"/>
        </w:rPr>
        <w:t>内容，所产生的后果由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</w:t>
      </w:r>
      <w:r>
        <w:rPr>
          <w:rFonts w:ascii="宋体" w:hAnsi="宋体" w:eastAsia="宋体" w:cs="宋体"/>
          <w:sz w:val="24"/>
          <w:szCs w:val="24"/>
        </w:rPr>
        <w:t>人自行负责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tabs>
          <w:tab w:val="left" w:pos="510"/>
          <w:tab w:val="left" w:pos="900"/>
        </w:tabs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</w:p>
    <w:p>
      <w:pPr>
        <w:widowControl/>
        <w:numPr>
          <w:ilvl w:val="0"/>
          <w:numId w:val="2"/>
        </w:numPr>
        <w:tabs>
          <w:tab w:val="left" w:pos="510"/>
          <w:tab w:val="left" w:pos="900"/>
          <w:tab w:val="left" w:pos="1100"/>
          <w:tab w:val="clear" w:pos="1080"/>
        </w:tabs>
        <w:adjustRightInd/>
        <w:spacing w:line="360" w:lineRule="auto"/>
        <w:jc w:val="left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联系方式</w:t>
      </w:r>
    </w:p>
    <w:p>
      <w:pPr>
        <w:pStyle w:val="2"/>
        <w:spacing w:line="480" w:lineRule="auto"/>
        <w:ind w:firstLine="480" w:firstLineChars="200"/>
        <w:rPr>
          <w:rFonts w:hint="eastAsia" w:ascii="宋体" w:hAnsi="宋体"/>
          <w:sz w:val="28"/>
          <w:szCs w:val="28"/>
          <w:u w:val="single"/>
          <w:lang w:val="en-US"/>
        </w:rPr>
      </w:pPr>
      <w:r>
        <w:rPr>
          <w:rFonts w:hint="eastAsia" w:ascii="宋体" w:hAnsi="宋体"/>
          <w:kern w:val="0"/>
          <w:sz w:val="24"/>
          <w:szCs w:val="24"/>
        </w:rPr>
        <w:t>招选人：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南平建设集团有限公司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联系人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陈枫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联系电话：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13055981761  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  <w:lang w:val="en-US" w:eastAsia="zh-CN"/>
        </w:rPr>
      </w:pPr>
    </w:p>
    <w:p>
      <w:pPr>
        <w:pStyle w:val="2"/>
        <w:snapToGrid w:val="0"/>
        <w:spacing w:line="360" w:lineRule="auto"/>
        <w:ind w:firstLine="480" w:firstLineChars="200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比选代理单位：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u w:val="single"/>
        </w:rPr>
        <w:t>福建晖源工程咨询有限公司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  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联系人：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付女士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 xml:space="preserve">   电    话：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0599-5622667 </w:t>
      </w:r>
    </w:p>
    <w:p>
      <w:pPr>
        <w:pStyle w:val="2"/>
        <w:snapToGrid w:val="0"/>
        <w:spacing w:line="360" w:lineRule="auto"/>
        <w:ind w:firstLineChars="175"/>
        <w:rPr>
          <w:rFonts w:hint="eastAsia"/>
          <w:kern w:val="0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30"/>
          <w:szCs w:val="22"/>
        </w:rPr>
      </w:pPr>
    </w:p>
    <w:p>
      <w:pPr>
        <w:spacing w:line="360" w:lineRule="auto"/>
        <w:jc w:val="center"/>
        <w:rPr>
          <w:rFonts w:hint="eastAsia" w:ascii="黑体" w:eastAsia="黑体"/>
          <w:sz w:val="30"/>
          <w:szCs w:val="22"/>
        </w:rPr>
      </w:pPr>
    </w:p>
    <w:p>
      <w:pPr>
        <w:spacing w:line="360" w:lineRule="auto"/>
        <w:jc w:val="center"/>
        <w:rPr>
          <w:rFonts w:hint="eastAsia" w:ascii="黑体" w:eastAsia="黑体"/>
          <w:sz w:val="30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E69B5"/>
    <w:multiLevelType w:val="singleLevel"/>
    <w:tmpl w:val="B95E69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-150" w:firstLine="510"/>
      </w:pPr>
      <w:rPr>
        <w:rFonts w:hint="eastAsia"/>
        <w:i w:val="0"/>
        <w:sz w:val="24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 w:ascii="宋体" w:hAnsi="宋体" w:eastAsia="宋体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7279591D"/>
    <w:multiLevelType w:val="multilevel"/>
    <w:tmpl w:val="7279591D"/>
    <w:lvl w:ilvl="0" w:tentative="0">
      <w:start w:val="3"/>
      <w:numFmt w:val="decimal"/>
      <w:lvlText w:val="%1、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ZDA5YTJmYjNlM2VjZGYxMmJkYTAxYzk4ODRlYjAifQ=="/>
  </w:docVars>
  <w:rsids>
    <w:rsidRoot w:val="5E385C4E"/>
    <w:rsid w:val="17CF5E99"/>
    <w:rsid w:val="5E3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6">
    <w:name w:val="样式 正文缩进特点ALT+Z表正文正文非缩进四号段1Normal Indent Char2Normal Inde..."/>
    <w:basedOn w:val="5"/>
    <w:autoRedefine/>
    <w:qFormat/>
    <w:uiPriority w:val="0"/>
    <w:rPr>
      <w:rFonts w:ascii="宋体" w:hAnsi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2024-04-01T01:41:00Z</dcterms:created>
  <dc:creator>Administrator</dc:creator>
  <cp:lastModifiedBy>Administrator</cp:lastModifiedBy>
  <dcterms:modified xsi:type="dcterms:W3CDTF">2024-04-03T01:32:29Z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825B13C6B6504D98B6619E2E72434E7A_11</vt:lpwstr>
  </property>
</Properties>
</file>