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E4E4E"/>
          <w:spacing w:val="-4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E4E4E"/>
          <w:spacing w:val="-4"/>
          <w:sz w:val="30"/>
          <w:szCs w:val="30"/>
          <w:shd w:val="clear" w:fill="FFFFFF"/>
        </w:rPr>
        <w:t>武夷大成项目自拌站--简易钢结构厂棚工程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E4E4E"/>
          <w:spacing w:val="-4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E4E4E"/>
          <w:spacing w:val="-4"/>
          <w:sz w:val="30"/>
          <w:szCs w:val="30"/>
          <w:shd w:val="clear" w:fill="FFFFFF"/>
        </w:rPr>
        <w:t>（含活动板房搭盖）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E4E4E"/>
          <w:spacing w:val="-4"/>
          <w:sz w:val="30"/>
          <w:szCs w:val="30"/>
          <w:shd w:val="clear" w:fill="FFFFFF"/>
          <w:lang w:val="en-US" w:eastAsia="zh-CN"/>
        </w:rPr>
        <w:t>变更公告</w:t>
      </w:r>
      <w:r>
        <w:rPr>
          <w:rFonts w:ascii="Calibri" w:hAnsi="Calibri" w:eastAsia="宋体" w:cs="Calibri"/>
          <w:i w:val="0"/>
          <w:iCs w:val="0"/>
          <w:caps w:val="0"/>
          <w:color w:val="4E4E4E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招标编号：建盛招[2023]007号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各投标人：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20" w:lineRule="atLeast"/>
        <w:ind w:left="200" w:right="0" w:firstLine="928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招标人决定对招标文件的内容作如下修改和补充，本补充通知作为本工程招标文件的澄清、补充、修改，是招标文件的组成部分。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20" w:lineRule="atLeast"/>
        <w:ind w:left="200" w:right="0" w:firstLine="928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一、原招标文件  “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</w:rPr>
        <w:t>投标文件递交的截止时间（投标截止时间，下同）： 202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</w:rPr>
        <w:t>分”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u w:val="single"/>
          <w:shd w:val="clear" w:fill="FFFFFF"/>
          <w:lang w:val="en-US" w:eastAsia="zh-CN"/>
        </w:rPr>
        <w:t>开标时间推迟，具体时间另行通知。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4E4E4E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4E4E4E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4E4E4E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4E4E4E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25" w:firstLine="464"/>
        <w:jc w:val="right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 xml:space="preserve"> 南平武夷大成开发建设有限公司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39"/>
        <w:jc w:val="right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4E4E4E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39"/>
        <w:jc w:val="right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招标代理机构：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  <w:shd w:val="clear" w:fill="FFFFFF"/>
        </w:rPr>
        <w:t>福建建盛工程管理有限公司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40" w:lineRule="atLeast"/>
        <w:ind w:left="0" w:right="0" w:firstLine="539"/>
        <w:jc w:val="right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4E4E4E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40" w:lineRule="atLeast"/>
        <w:ind w:left="0" w:right="0" w:firstLine="539"/>
        <w:jc w:val="right"/>
        <w:rPr>
          <w:rFonts w:hint="eastAsia" w:ascii="宋体" w:hAnsi="宋体" w:eastAsia="宋体" w:cs="宋体"/>
          <w:i w:val="0"/>
          <w:iCs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4E4E4E"/>
          <w:spacing w:val="-4"/>
          <w:sz w:val="24"/>
          <w:szCs w:val="24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NTQ0YWVhYTM3M2JlMWZhMTZiM2QxNTFlNzRiZmQifQ=="/>
  </w:docVars>
  <w:rsids>
    <w:rsidRoot w:val="00000000"/>
    <w:rsid w:val="15203D83"/>
    <w:rsid w:val="30757B73"/>
    <w:rsid w:val="33413680"/>
    <w:rsid w:val="476A3E40"/>
    <w:rsid w:val="5C7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214</Characters>
  <Lines>0</Lines>
  <Paragraphs>0</Paragraphs>
  <TotalTime>6</TotalTime>
  <ScaleCrop>false</ScaleCrop>
  <LinksUpToDate>false</LinksUpToDate>
  <CharactersWithSpaces>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2023-02-01T04:48:16Z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1974236413AC4A36A3B91DBC6A0890E0</vt:lpwstr>
  </property>
</Properties>
</file>