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pacing w:before="100" w:beforeAutospacing="1" w:after="100" w:afterAutospacing="1"/>
        <w:jc w:val="both"/>
        <w:rPr>
          <w:rStyle w:val="11"/>
          <w:rFonts w:hint="eastAsia" w:ascii="宋体" w:hAnsi="宋体" w:eastAsia="宋体" w:cs="宋体"/>
          <w:color w:val="auto"/>
          <w:sz w:val="72"/>
          <w:szCs w:val="72"/>
        </w:rPr>
      </w:pPr>
    </w:p>
    <w:p>
      <w:pPr>
        <w:rPr>
          <w:rFonts w:hint="eastAsia"/>
        </w:rPr>
      </w:pPr>
    </w:p>
    <w:p>
      <w:pPr>
        <w:pStyle w:val="8"/>
        <w:keepNext w:val="0"/>
        <w:keepLines w:val="0"/>
        <w:widowControl/>
        <w:suppressLineNumbers w:val="0"/>
        <w:spacing w:before="100" w:beforeAutospacing="1" w:after="100" w:afterAutospacing="1"/>
        <w:jc w:val="center"/>
        <w:rPr>
          <w:rStyle w:val="11"/>
          <w:rFonts w:hint="eastAsia" w:ascii="宋体" w:hAnsi="宋体" w:eastAsia="宋体" w:cs="宋体"/>
          <w:color w:val="auto"/>
          <w:sz w:val="72"/>
          <w:szCs w:val="72"/>
        </w:rPr>
      </w:pPr>
      <w:r>
        <w:rPr>
          <w:rStyle w:val="11"/>
          <w:rFonts w:hint="eastAsia" w:ascii="宋体" w:hAnsi="宋体" w:eastAsia="宋体" w:cs="宋体"/>
          <w:color w:val="auto"/>
          <w:sz w:val="72"/>
          <w:szCs w:val="72"/>
        </w:rPr>
        <w:t>武夷集团5层多功能厅音视频系统</w:t>
      </w:r>
      <w:r>
        <w:rPr>
          <w:rStyle w:val="11"/>
          <w:rFonts w:hint="eastAsia" w:ascii="宋体" w:hAnsi="宋体" w:cs="宋体"/>
          <w:color w:val="auto"/>
          <w:sz w:val="72"/>
          <w:szCs w:val="72"/>
          <w:lang w:eastAsia="zh-CN"/>
        </w:rPr>
        <w:t>增补比选</w:t>
      </w:r>
      <w:r>
        <w:rPr>
          <w:rStyle w:val="11"/>
          <w:rFonts w:hint="eastAsia" w:ascii="宋体" w:hAnsi="宋体" w:eastAsia="宋体" w:cs="宋体"/>
          <w:color w:val="auto"/>
          <w:sz w:val="72"/>
          <w:szCs w:val="72"/>
        </w:rPr>
        <w:t>项目</w:t>
      </w:r>
    </w:p>
    <w:p>
      <w:pPr>
        <w:pStyle w:val="8"/>
        <w:keepNext w:val="0"/>
        <w:keepLines w:val="0"/>
        <w:widowControl/>
        <w:suppressLineNumbers w:val="0"/>
        <w:rPr>
          <w:rFonts w:hint="eastAsia" w:ascii="宋体" w:hAnsi="宋体" w:eastAsia="宋体" w:cs="宋体"/>
          <w:color w:val="auto"/>
          <w:sz w:val="24"/>
          <w:szCs w:val="24"/>
        </w:rPr>
      </w:pPr>
    </w:p>
    <w:p>
      <w:pPr>
        <w:pStyle w:val="8"/>
        <w:keepNext w:val="0"/>
        <w:keepLines w:val="0"/>
        <w:widowControl/>
        <w:suppressLineNumbers w:val="0"/>
        <w:rPr>
          <w:rFonts w:hint="eastAsia" w:ascii="宋体" w:hAnsi="宋体" w:eastAsia="宋体" w:cs="宋体"/>
          <w:color w:val="auto"/>
          <w:sz w:val="24"/>
          <w:szCs w:val="24"/>
        </w:rPr>
      </w:pPr>
    </w:p>
    <w:p>
      <w:pPr>
        <w:pStyle w:val="8"/>
        <w:keepNext w:val="0"/>
        <w:keepLines w:val="0"/>
        <w:widowControl/>
        <w:suppressLineNumbers w:val="0"/>
        <w:rPr>
          <w:rFonts w:hint="eastAsia" w:ascii="宋体" w:hAnsi="宋体" w:eastAsia="宋体" w:cs="宋体"/>
          <w:color w:val="auto"/>
          <w:sz w:val="24"/>
          <w:szCs w:val="24"/>
        </w:rPr>
      </w:pPr>
    </w:p>
    <w:p>
      <w:pPr>
        <w:pStyle w:val="8"/>
        <w:keepNext w:val="0"/>
        <w:keepLines w:val="0"/>
        <w:widowControl/>
        <w:suppressLineNumbers w:val="0"/>
        <w:rPr>
          <w:rFonts w:hint="eastAsia" w:ascii="宋体" w:hAnsi="宋体" w:eastAsia="宋体" w:cs="宋体"/>
          <w:color w:val="auto"/>
          <w:sz w:val="24"/>
          <w:szCs w:val="24"/>
        </w:rPr>
      </w:pPr>
    </w:p>
    <w:p>
      <w:pPr>
        <w:pStyle w:val="8"/>
        <w:keepNext w:val="0"/>
        <w:keepLines w:val="0"/>
        <w:widowControl/>
        <w:suppressLineNumbers w:val="0"/>
        <w:rPr>
          <w:color w:val="auto"/>
        </w:rPr>
      </w:pPr>
      <w:r>
        <w:rPr>
          <w:rFonts w:hint="eastAsia" w:ascii="宋体" w:hAnsi="宋体" w:eastAsia="宋体" w:cs="宋体"/>
          <w:color w:val="auto"/>
          <w:sz w:val="24"/>
          <w:szCs w:val="24"/>
        </w:rPr>
        <w:t> </w:t>
      </w:r>
    </w:p>
    <w:p>
      <w:pPr>
        <w:pStyle w:val="8"/>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2650" w:hanging="3300" w:hangingChars="1100"/>
        <w:jc w:val="left"/>
        <w:textAlignment w:val="auto"/>
        <w:rPr>
          <w:color w:val="auto"/>
        </w:rPr>
      </w:pPr>
      <w:r>
        <w:rPr>
          <w:rStyle w:val="11"/>
          <w:rFonts w:hint="eastAsia" w:ascii="宋体" w:hAnsi="宋体" w:eastAsia="宋体" w:cs="宋体"/>
          <w:color w:val="auto"/>
          <w:sz w:val="30"/>
          <w:szCs w:val="30"/>
        </w:rPr>
        <w:t>     </w:t>
      </w:r>
    </w:p>
    <w:p>
      <w:pPr>
        <w:pStyle w:val="8"/>
        <w:keepNext w:val="0"/>
        <w:keepLines w:val="0"/>
        <w:widowControl/>
        <w:suppressLineNumbers w:val="0"/>
        <w:rPr>
          <w:rStyle w:val="11"/>
          <w:rFonts w:hint="eastAsia" w:ascii="宋体" w:hAnsi="宋体" w:eastAsia="宋体" w:cs="宋体"/>
          <w:color w:val="auto"/>
          <w:sz w:val="24"/>
          <w:szCs w:val="24"/>
        </w:rPr>
      </w:pPr>
      <w:r>
        <w:rPr>
          <w:rStyle w:val="11"/>
          <w:rFonts w:hint="eastAsia" w:ascii="宋体" w:hAnsi="宋体" w:eastAsia="宋体" w:cs="宋体"/>
          <w:color w:val="auto"/>
          <w:sz w:val="24"/>
          <w:szCs w:val="24"/>
        </w:rPr>
        <w:t> </w:t>
      </w:r>
    </w:p>
    <w:p/>
    <w:p>
      <w:pPr>
        <w:pStyle w:val="8"/>
        <w:keepNext w:val="0"/>
        <w:keepLines w:val="0"/>
        <w:widowControl/>
        <w:suppressLineNumbers w:val="0"/>
        <w:rPr>
          <w:color w:val="auto"/>
        </w:rPr>
      </w:pPr>
      <w:r>
        <w:rPr>
          <w:rStyle w:val="11"/>
          <w:rFonts w:hint="eastAsia" w:ascii="宋体" w:hAnsi="宋体" w:eastAsia="宋体" w:cs="宋体"/>
          <w:color w:val="auto"/>
          <w:sz w:val="24"/>
          <w:szCs w:val="24"/>
        </w:rPr>
        <w:t>  </w:t>
      </w:r>
    </w:p>
    <w:p>
      <w:pPr>
        <w:keepNext w:val="0"/>
        <w:keepLines w:val="0"/>
        <w:widowControl/>
        <w:suppressLineNumbers w:val="0"/>
        <w:jc w:val="left"/>
        <w:rPr>
          <w:color w:val="auto"/>
        </w:rPr>
      </w:pPr>
      <w:r>
        <w:rPr>
          <w:rStyle w:val="11"/>
          <w:rFonts w:ascii="宋体" w:hAnsi="宋体" w:eastAsia="宋体" w:cs="宋体"/>
          <w:vanish/>
          <w:color w:val="auto"/>
          <w:kern w:val="0"/>
          <w:sz w:val="24"/>
          <w:szCs w:val="24"/>
          <w:lang w:val="en-US" w:eastAsia="zh-CN" w:bidi="ar"/>
        </w:rPr>
        <mc:AlternateContent>
          <mc:Choice Requires="wps">
            <w:drawing>
              <wp:anchor distT="0" distB="0" distL="114300" distR="114300" simplePos="0" relativeHeight="251660288" behindDoc="0" locked="1" layoutInCell="0" allowOverlap="1">
                <wp:simplePos x="0" y="0"/>
                <wp:positionH relativeFrom="column">
                  <wp:posOffset>0</wp:posOffset>
                </wp:positionH>
                <wp:positionV relativeFrom="paragraph">
                  <wp:posOffset>0</wp:posOffset>
                </wp:positionV>
                <wp:extent cx="635" cy="0"/>
                <wp:effectExtent l="0" t="0" r="0" b="0"/>
                <wp:wrapNone/>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anchor>
            </w:drawing>
          </mc:Choice>
          <mc:Fallback>
            <w:pict>
              <v:rect id="_x0000_s1026" o:spid="_x0000_s1026" o:spt="1" style="position:absolute;left:0pt;margin-left:0pt;margin-top:0pt;height:0pt;width:0.05pt;z-index:251660288;mso-width-relative:page;mso-height-relative:page;" filled="f" stroked="f" coordsize="21600,21600" o:allowincell="f"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D4cJf3PAAAA/wAAAA8AAAAAAAAA&#10;AQAgAAAAIgAAAGRycy9kb3ducmV2LnhtbFBLAQIUABQAAAAIAIdO4kDypC/VqAEAAFkDAAAOAAAA&#10;AAAAAAEAIAAAAB4BAABkcnMvZTJvRG9jLnhtbFBLBQYAAAAABgAGAFkBAAA4BQAAAAA=&#10;">
                <v:fill on="f" focussize="0,0"/>
                <v:stroke on="f"/>
                <v:imagedata o:title=""/>
                <o:lock v:ext="edit" aspectratio="t"/>
                <w10:anchorlock/>
              </v:rect>
            </w:pict>
          </mc:Fallback>
        </mc:AlternateContent>
      </w:r>
      <w:r>
        <w:rPr>
          <w:rStyle w:val="11"/>
          <w:rFonts w:ascii="宋体" w:hAnsi="宋体" w:eastAsia="宋体" w:cs="宋体"/>
          <w:vanish/>
          <w:color w:val="auto"/>
          <w:kern w:val="0"/>
          <w:sz w:val="24"/>
          <w:szCs w:val="24"/>
          <w:lang w:val="en-US" w:eastAsia="zh-CN" w:bidi="ar"/>
        </w:rPr>
        <mc:AlternateContent>
          <mc:Choice Requires="wps">
            <w:drawing>
              <wp:inline distT="0" distB="0" distL="114300" distR="114300">
                <wp:extent cx="635" cy="0"/>
                <wp:effectExtent l="0" t="0" r="0" b="0"/>
                <wp:docPr id="2"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HCX9zwAAAP8AAAAPAAAAAAAA&#10;AAEAIAAAACIAAABkcnMvZG93bnJldi54bWxQSwECFAAUAAAACACHTuJA4k9TkakBAABZAwAADgAA&#10;AAAAAAABACAAAAAeAQAAZHJzL2Uyb0RvYy54bWxQSwUGAAAAAAYABgBZAQAAOQUAAAAA&#10;">
                <v:fill on="f" focussize="0,0"/>
                <v:stroke on="f"/>
                <v:imagedata o:title=""/>
                <o:lock v:ext="edit" aspectratio="t"/>
                <w10:wrap type="none"/>
                <w10:anchorlock/>
              </v:rect>
            </w:pict>
          </mc:Fallback>
        </mc:AlternateContent>
      </w:r>
      <w:r>
        <w:rPr>
          <w:rStyle w:val="11"/>
          <w:rFonts w:ascii="宋体" w:hAnsi="宋体" w:eastAsia="宋体" w:cs="宋体"/>
          <w:vanish/>
          <w:color w:val="auto"/>
          <w:kern w:val="0"/>
          <w:sz w:val="24"/>
          <w:szCs w:val="24"/>
          <w:lang w:val="en-US" w:eastAsia="zh-CN" w:bidi="ar"/>
        </w:rPr>
        <mc:AlternateContent>
          <mc:Choice Requires="wps">
            <w:drawing>
              <wp:anchor distT="0" distB="0" distL="114300" distR="114300" simplePos="0" relativeHeight="251661312" behindDoc="0" locked="1" layoutInCell="0" allowOverlap="1">
                <wp:simplePos x="0" y="0"/>
                <wp:positionH relativeFrom="column">
                  <wp:posOffset>0</wp:posOffset>
                </wp:positionH>
                <wp:positionV relativeFrom="paragraph">
                  <wp:posOffset>0</wp:posOffset>
                </wp:positionV>
                <wp:extent cx="635" cy="0"/>
                <wp:effectExtent l="0" t="0" r="0" b="0"/>
                <wp:wrapNone/>
                <wp:docPr id="3" name="矩形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anchor>
            </w:drawing>
          </mc:Choice>
          <mc:Fallback>
            <w:pict>
              <v:rect id="_x0000_s1026" o:spid="_x0000_s1026" o:spt="1" style="position:absolute;left:0pt;margin-left:0pt;margin-top:0pt;height:0pt;width:0.05pt;z-index:251661312;mso-width-relative:page;mso-height-relative:page;" filled="f" stroked="f" coordsize="21600,21600" o:allowincell="f"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HCX9zwAAAP8AAAAPAAAAAAAA&#10;AAEAIAAAACIAAABkcnMvZG93bnJldi54bWxQSwECFAAUAAAACACHTuJAEul4rakBAABZAwAADgAA&#10;AAAAAAABACAAAAAeAQAAZHJzL2Uyb0RvYy54bWxQSwUGAAAAAAYABgBZAQAAOQUAAAAA&#10;">
                <v:fill on="f" focussize="0,0"/>
                <v:stroke on="f"/>
                <v:imagedata o:title=""/>
                <o:lock v:ext="edit" aspectratio="t"/>
                <w10:anchorlock/>
              </v:rect>
            </w:pict>
          </mc:Fallback>
        </mc:AlternateContent>
      </w:r>
      <w:r>
        <w:rPr>
          <w:rStyle w:val="11"/>
          <w:rFonts w:ascii="宋体" w:hAnsi="宋体" w:eastAsia="宋体" w:cs="宋体"/>
          <w:vanish/>
          <w:color w:val="auto"/>
          <w:kern w:val="0"/>
          <w:sz w:val="24"/>
          <w:szCs w:val="24"/>
          <w:lang w:val="en-US" w:eastAsia="zh-CN" w:bidi="ar"/>
        </w:rPr>
        <mc:AlternateContent>
          <mc:Choice Requires="wps">
            <w:drawing>
              <wp:inline distT="0" distB="0" distL="114300" distR="114300">
                <wp:extent cx="635" cy="0"/>
                <wp:effectExtent l="0" t="0" r="0" b="0"/>
                <wp:docPr id="4" name="矩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HCX9zwAAAP8AAAAPAAAAAAAA&#10;AAEAIAAAACIAAABkcnMvZG93bnJldi54bWxQSwECFAAUAAAACACHTuJAwpmqGakBAABZAwAADgAA&#10;AAAAAAABACAAAAAeAQAAZHJzL2Uyb0RvYy54bWxQSwUGAAAAAAYABgBZAQAAOQUAAAAA&#10;">
                <v:fill on="f" focussize="0,0"/>
                <v:stroke on="f"/>
                <v:imagedata o:title=""/>
                <o:lock v:ext="edit" aspectratio="t"/>
                <w10:wrap type="none"/>
                <w10:anchorlock/>
              </v:rect>
            </w:pict>
          </mc:Fallback>
        </mc:AlternateContent>
      </w:r>
    </w:p>
    <w:p>
      <w:pPr>
        <w:pStyle w:val="8"/>
        <w:keepNext w:val="0"/>
        <w:keepLines w:val="0"/>
        <w:widowControl/>
        <w:suppressLineNumbers w:val="0"/>
        <w:spacing w:before="100" w:beforeAutospacing="1" w:after="100" w:afterAutospacing="1"/>
        <w:jc w:val="center"/>
        <w:rPr>
          <w:rFonts w:hint="eastAsia" w:eastAsia="宋体"/>
          <w:color w:val="auto"/>
          <w:lang w:eastAsia="zh-CN"/>
        </w:rPr>
      </w:pPr>
      <w:r>
        <w:rPr>
          <w:rFonts w:hint="eastAsia" w:ascii="宋体" w:hAnsi="宋体" w:cs="宋体"/>
          <w:color w:val="auto"/>
          <w:sz w:val="28"/>
          <w:szCs w:val="28"/>
          <w:lang w:eastAsia="zh-CN"/>
        </w:rPr>
        <w:t>南平武夷信息技术有限公司</w:t>
      </w:r>
    </w:p>
    <w:p>
      <w:pPr>
        <w:pStyle w:val="8"/>
        <w:keepNext w:val="0"/>
        <w:keepLines w:val="0"/>
        <w:widowControl/>
        <w:suppressLineNumbers w:val="0"/>
        <w:jc w:val="center"/>
        <w:rPr>
          <w:color w:val="auto"/>
        </w:rPr>
      </w:pPr>
    </w:p>
    <w:p>
      <w:pPr>
        <w:pStyle w:val="8"/>
        <w:keepNext w:val="0"/>
        <w:keepLines w:val="0"/>
        <w:widowControl/>
        <w:suppressLineNumbers w:val="0"/>
        <w:rPr>
          <w:rStyle w:val="11"/>
          <w:rFonts w:hint="eastAsia" w:ascii="宋体" w:hAnsi="宋体" w:eastAsia="宋体" w:cs="宋体"/>
          <w:color w:val="auto"/>
          <w:sz w:val="28"/>
          <w:szCs w:val="28"/>
        </w:rPr>
      </w:pPr>
      <w:r>
        <w:rPr>
          <w:rStyle w:val="11"/>
          <w:rFonts w:hint="eastAsia" w:ascii="宋体" w:hAnsi="宋体" w:eastAsia="宋体" w:cs="宋体"/>
          <w:color w:val="auto"/>
          <w:sz w:val="28"/>
          <w:szCs w:val="28"/>
        </w:rPr>
        <w:t>                202</w:t>
      </w:r>
      <w:r>
        <w:rPr>
          <w:rStyle w:val="11"/>
          <w:rFonts w:hint="eastAsia" w:ascii="宋体" w:hAnsi="宋体" w:cs="宋体"/>
          <w:color w:val="auto"/>
          <w:sz w:val="28"/>
          <w:szCs w:val="28"/>
          <w:lang w:val="en-US" w:eastAsia="zh-CN"/>
        </w:rPr>
        <w:t>2</w:t>
      </w:r>
      <w:r>
        <w:rPr>
          <w:rStyle w:val="11"/>
          <w:rFonts w:hint="eastAsia" w:ascii="宋体" w:hAnsi="宋体" w:eastAsia="宋体" w:cs="宋体"/>
          <w:color w:val="auto"/>
          <w:sz w:val="28"/>
          <w:szCs w:val="28"/>
        </w:rPr>
        <w:t>年</w:t>
      </w:r>
      <w:r>
        <w:rPr>
          <w:rStyle w:val="11"/>
          <w:rFonts w:hint="eastAsia" w:ascii="宋体" w:hAnsi="宋体" w:cs="宋体"/>
          <w:color w:val="auto"/>
          <w:sz w:val="28"/>
          <w:szCs w:val="28"/>
          <w:lang w:val="en-US" w:eastAsia="zh-CN"/>
        </w:rPr>
        <w:t>05</w:t>
      </w:r>
      <w:r>
        <w:rPr>
          <w:rStyle w:val="11"/>
          <w:rFonts w:hint="eastAsia" w:ascii="宋体" w:hAnsi="宋体" w:eastAsia="宋体" w:cs="宋体"/>
          <w:color w:val="auto"/>
          <w:sz w:val="28"/>
          <w:szCs w:val="28"/>
        </w:rPr>
        <w:t>月</w:t>
      </w:r>
    </w:p>
    <w:p>
      <w:pPr>
        <w:rPr>
          <w:rStyle w:val="11"/>
          <w:rFonts w:hint="eastAsia" w:ascii="宋体" w:hAnsi="宋体" w:eastAsia="宋体" w:cs="宋体"/>
          <w:color w:val="auto"/>
          <w:sz w:val="28"/>
          <w:szCs w:val="28"/>
        </w:rPr>
      </w:pPr>
    </w:p>
    <w:p>
      <w:pPr>
        <w:pStyle w:val="2"/>
        <w:rPr>
          <w:rStyle w:val="11"/>
          <w:rFonts w:hint="eastAsia" w:ascii="宋体" w:hAnsi="宋体" w:eastAsia="宋体" w:cs="宋体"/>
          <w:color w:val="auto"/>
          <w:sz w:val="28"/>
          <w:szCs w:val="28"/>
        </w:rPr>
      </w:pPr>
    </w:p>
    <w:p>
      <w:pPr>
        <w:spacing w:line="600" w:lineRule="exact"/>
        <w:jc w:val="center"/>
        <w:rPr>
          <w:rFonts w:hint="eastAsia" w:hAnsi="宋体"/>
          <w:b/>
          <w:sz w:val="36"/>
          <w:szCs w:val="36"/>
        </w:rPr>
      </w:pPr>
      <w:r>
        <w:rPr>
          <w:rFonts w:hint="eastAsia" w:hAnsi="宋体"/>
          <w:b/>
          <w:sz w:val="36"/>
          <w:szCs w:val="36"/>
        </w:rPr>
        <w:t>比选邀请文件</w:t>
      </w:r>
    </w:p>
    <w:p>
      <w:pPr>
        <w:spacing w:line="600" w:lineRule="exact"/>
        <w:rPr>
          <w:rFonts w:hint="eastAsia" w:ascii="仿宋" w:hAnsi="仿宋" w:eastAsia="仿宋" w:cs="仿宋"/>
          <w:color w:val="000000"/>
          <w:sz w:val="32"/>
          <w:szCs w:val="32"/>
        </w:rPr>
      </w:pPr>
      <w:r>
        <w:rPr>
          <w:rFonts w:hint="eastAsia" w:ascii="仿宋" w:hAnsi="仿宋" w:eastAsia="仿宋" w:cs="仿宋"/>
          <w:color w:val="000000"/>
          <w:kern w:val="0"/>
          <w:sz w:val="32"/>
          <w:szCs w:val="32"/>
          <w:u w:val="single"/>
          <w:lang w:val="en-US" w:eastAsia="zh-CN"/>
        </w:rPr>
        <w:t>*******************</w:t>
      </w:r>
      <w:r>
        <w:rPr>
          <w:rFonts w:hint="eastAsia" w:ascii="仿宋" w:hAnsi="仿宋" w:eastAsia="仿宋" w:cs="仿宋"/>
          <w:color w:val="000000"/>
          <w:kern w:val="0"/>
          <w:sz w:val="32"/>
          <w:szCs w:val="32"/>
          <w:u w:val="single"/>
        </w:rPr>
        <w:t>公司</w:t>
      </w:r>
      <w:r>
        <w:rPr>
          <w:rFonts w:hint="eastAsia" w:ascii="仿宋" w:hAnsi="仿宋" w:eastAsia="仿宋" w:cs="仿宋"/>
          <w:color w:val="000000"/>
          <w:sz w:val="32"/>
          <w:szCs w:val="32"/>
        </w:rPr>
        <w:t>：</w:t>
      </w:r>
    </w:p>
    <w:p>
      <w:pPr>
        <w:tabs>
          <w:tab w:val="left" w:pos="180"/>
        </w:tabs>
        <w:spacing w:line="600" w:lineRule="exact"/>
        <w:ind w:left="-6" w:leftChars="-3"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1、我司</w:t>
      </w:r>
      <w:r>
        <w:rPr>
          <w:rFonts w:hint="eastAsia" w:ascii="仿宋" w:hAnsi="仿宋" w:eastAsia="仿宋" w:cs="仿宋"/>
          <w:color w:val="000000"/>
          <w:sz w:val="32"/>
          <w:szCs w:val="32"/>
          <w:u w:val="single"/>
        </w:rPr>
        <w:t>武夷集团5层多功能厅音视频系统</w:t>
      </w:r>
      <w:r>
        <w:rPr>
          <w:rFonts w:hint="eastAsia" w:ascii="仿宋" w:hAnsi="仿宋" w:eastAsia="仿宋" w:cs="仿宋"/>
          <w:color w:val="000000"/>
          <w:sz w:val="32"/>
          <w:szCs w:val="32"/>
          <w:u w:val="single"/>
          <w:lang w:eastAsia="zh-CN"/>
        </w:rPr>
        <w:t>增补比选</w:t>
      </w:r>
      <w:r>
        <w:rPr>
          <w:rFonts w:hint="eastAsia" w:ascii="仿宋" w:hAnsi="仿宋" w:eastAsia="仿宋" w:cs="仿宋"/>
          <w:color w:val="000000"/>
          <w:sz w:val="32"/>
          <w:szCs w:val="32"/>
          <w:u w:val="single"/>
        </w:rPr>
        <w:t>项目</w:t>
      </w:r>
      <w:r>
        <w:rPr>
          <w:rFonts w:hint="eastAsia" w:ascii="仿宋" w:hAnsi="仿宋" w:eastAsia="仿宋" w:cs="仿宋"/>
          <w:color w:val="000000"/>
          <w:sz w:val="32"/>
          <w:szCs w:val="32"/>
          <w:u w:val="none"/>
        </w:rPr>
        <w:t>通</w:t>
      </w:r>
      <w:r>
        <w:rPr>
          <w:rFonts w:hint="eastAsia" w:ascii="仿宋" w:hAnsi="仿宋" w:eastAsia="仿宋" w:cs="仿宋"/>
          <w:sz w:val="32"/>
          <w:szCs w:val="32"/>
        </w:rPr>
        <w:t>过比选并以</w:t>
      </w:r>
      <w:r>
        <w:rPr>
          <w:rFonts w:hint="eastAsia" w:ascii="仿宋" w:hAnsi="仿宋" w:eastAsia="仿宋" w:cs="仿宋"/>
          <w:sz w:val="32"/>
          <w:szCs w:val="32"/>
          <w:u w:val="single"/>
        </w:rPr>
        <w:t>最低价格法方式选定</w:t>
      </w:r>
      <w:r>
        <w:rPr>
          <w:rFonts w:hint="eastAsia" w:ascii="仿宋" w:hAnsi="仿宋" w:eastAsia="仿宋" w:cs="仿宋"/>
          <w:sz w:val="32"/>
          <w:szCs w:val="32"/>
          <w:u w:val="single"/>
          <w:lang w:eastAsia="zh-CN"/>
        </w:rPr>
        <w:t>增补</w:t>
      </w:r>
      <w:r>
        <w:rPr>
          <w:rFonts w:hint="eastAsia" w:ascii="仿宋" w:hAnsi="仿宋" w:eastAsia="仿宋" w:cs="仿宋"/>
          <w:sz w:val="32"/>
          <w:szCs w:val="32"/>
          <w:u w:val="single"/>
        </w:rPr>
        <w:t>单位</w:t>
      </w:r>
      <w:r>
        <w:rPr>
          <w:rFonts w:hint="eastAsia" w:ascii="仿宋" w:hAnsi="仿宋" w:eastAsia="仿宋" w:cs="仿宋"/>
          <w:sz w:val="32"/>
          <w:szCs w:val="32"/>
        </w:rPr>
        <w:t>。以下将比选邀请人称为招标人，将被邀请人称为投标人，将比选文件称为招标文件，将比选申请书称为投标文件</w:t>
      </w:r>
      <w:r>
        <w:rPr>
          <w:rFonts w:hint="eastAsia" w:ascii="仿宋" w:hAnsi="仿宋" w:eastAsia="仿宋" w:cs="仿宋"/>
          <w:color w:val="000000"/>
          <w:sz w:val="32"/>
          <w:szCs w:val="32"/>
        </w:rPr>
        <w:t>。</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2、投标人资质要求：</w:t>
      </w:r>
    </w:p>
    <w:p>
      <w:pPr>
        <w:tabs>
          <w:tab w:val="left" w:pos="180"/>
        </w:tabs>
        <w:spacing w:line="600" w:lineRule="exact"/>
        <w:ind w:left="-6" w:leftChars="-3"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①持有工商行政管理部门核发的合格有效的企业法人营业执照；营业执照经营范围具有</w:t>
      </w:r>
      <w:r>
        <w:rPr>
          <w:rFonts w:hint="eastAsia" w:ascii="仿宋" w:hAnsi="仿宋" w:eastAsia="仿宋" w:cs="仿宋"/>
          <w:color w:val="000000"/>
          <w:sz w:val="32"/>
          <w:szCs w:val="32"/>
          <w:u w:val="single"/>
          <w:lang w:eastAsia="zh-CN"/>
        </w:rPr>
        <w:t>音视频设备</w:t>
      </w:r>
      <w:r>
        <w:rPr>
          <w:rFonts w:hint="eastAsia" w:ascii="仿宋" w:hAnsi="仿宋" w:eastAsia="仿宋" w:cs="仿宋"/>
          <w:color w:val="000000"/>
          <w:sz w:val="32"/>
          <w:szCs w:val="32"/>
        </w:rPr>
        <w:t>范围。</w:t>
      </w:r>
    </w:p>
    <w:p>
      <w:pPr>
        <w:spacing w:line="600" w:lineRule="exact"/>
        <w:ind w:firstLine="570"/>
        <w:rPr>
          <w:rFonts w:hint="eastAsia" w:ascii="仿宋" w:hAnsi="仿宋" w:eastAsia="仿宋" w:cs="仿宋"/>
          <w:color w:val="000000"/>
          <w:sz w:val="32"/>
          <w:szCs w:val="32"/>
        </w:rPr>
      </w:pPr>
      <w:r>
        <w:rPr>
          <w:rFonts w:hint="eastAsia" w:ascii="仿宋" w:hAnsi="仿宋" w:eastAsia="仿宋" w:cs="仿宋"/>
          <w:color w:val="000000"/>
          <w:sz w:val="32"/>
          <w:szCs w:val="32"/>
        </w:rPr>
        <w:t>②三年内，在经营活动中没有重大违法违纪纪录声明。</w:t>
      </w:r>
    </w:p>
    <w:p>
      <w:pPr>
        <w:spacing w:line="600" w:lineRule="exact"/>
        <w:ind w:firstLine="570"/>
        <w:rPr>
          <w:rFonts w:hint="eastAsia" w:ascii="仿宋" w:hAnsi="仿宋" w:eastAsia="仿宋" w:cs="仿宋"/>
          <w:color w:val="000000"/>
          <w:sz w:val="32"/>
          <w:szCs w:val="32"/>
        </w:rPr>
      </w:pPr>
      <w:r>
        <w:rPr>
          <w:rFonts w:hint="eastAsia" w:ascii="仿宋" w:hAnsi="仿宋" w:eastAsia="仿宋" w:cs="仿宋"/>
          <w:color w:val="000000"/>
          <w:sz w:val="32"/>
          <w:szCs w:val="32"/>
        </w:rPr>
        <w:t>③本项目不接受联合体投标。</w:t>
      </w:r>
    </w:p>
    <w:p>
      <w:pPr>
        <w:numPr>
          <w:ilvl w:val="0"/>
          <w:numId w:val="2"/>
        </w:numPr>
        <w:spacing w:line="600" w:lineRule="exact"/>
        <w:ind w:firstLine="570"/>
        <w:rPr>
          <w:rFonts w:hint="eastAsia" w:ascii="仿宋" w:hAnsi="仿宋" w:eastAsia="仿宋" w:cs="仿宋"/>
          <w:color w:val="000000"/>
          <w:sz w:val="32"/>
          <w:szCs w:val="32"/>
        </w:rPr>
      </w:pPr>
      <w:r>
        <w:rPr>
          <w:rFonts w:hint="eastAsia" w:ascii="仿宋" w:hAnsi="仿宋" w:eastAsia="仿宋" w:cs="仿宋"/>
          <w:color w:val="000000"/>
          <w:sz w:val="32"/>
          <w:szCs w:val="32"/>
        </w:rPr>
        <w:t>工作内容：</w:t>
      </w:r>
      <w:r>
        <w:rPr>
          <w:rFonts w:hint="eastAsia" w:ascii="仿宋" w:hAnsi="仿宋" w:eastAsia="仿宋" w:cs="仿宋"/>
          <w:color w:val="000000"/>
          <w:sz w:val="32"/>
          <w:szCs w:val="32"/>
          <w:u w:val="single"/>
        </w:rPr>
        <w:t>武夷集团5层多功能厅音视频系统</w:t>
      </w:r>
      <w:r>
        <w:rPr>
          <w:rFonts w:hint="eastAsia" w:ascii="仿宋" w:hAnsi="仿宋" w:eastAsia="仿宋" w:cs="仿宋"/>
          <w:color w:val="000000"/>
          <w:sz w:val="32"/>
          <w:szCs w:val="32"/>
          <w:u w:val="single"/>
          <w:lang w:eastAsia="zh-CN"/>
        </w:rPr>
        <w:t>增补比选</w:t>
      </w:r>
      <w:r>
        <w:rPr>
          <w:rFonts w:hint="eastAsia" w:ascii="仿宋" w:hAnsi="仿宋" w:eastAsia="仿宋" w:cs="仿宋"/>
          <w:color w:val="000000"/>
          <w:sz w:val="32"/>
          <w:szCs w:val="32"/>
          <w:u w:val="single"/>
        </w:rPr>
        <w:t>项目</w:t>
      </w:r>
      <w:r>
        <w:rPr>
          <w:rFonts w:hint="eastAsia" w:ascii="仿宋" w:hAnsi="仿宋" w:eastAsia="仿宋" w:cs="仿宋"/>
          <w:color w:val="000000"/>
          <w:sz w:val="32"/>
          <w:szCs w:val="32"/>
          <w:u w:val="single"/>
          <w:lang w:eastAsia="zh-CN"/>
        </w:rPr>
        <w:t>。</w:t>
      </w:r>
    </w:p>
    <w:p>
      <w:pPr>
        <w:pStyle w:val="2"/>
        <w:rPr>
          <w:rFonts w:hint="eastAsia"/>
        </w:rPr>
      </w:pPr>
    </w:p>
    <w:tbl>
      <w:tblPr>
        <w:tblStyle w:val="9"/>
        <w:tblW w:w="90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1215"/>
        <w:gridCol w:w="4065"/>
        <w:gridCol w:w="705"/>
        <w:gridCol w:w="705"/>
        <w:gridCol w:w="870"/>
        <w:gridCol w:w="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6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40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技术参数</w:t>
            </w:r>
          </w:p>
        </w:tc>
        <w:tc>
          <w:tcPr>
            <w:tcW w:w="70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70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8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单价（元）</w:t>
            </w:r>
          </w:p>
        </w:tc>
        <w:tc>
          <w:tcPr>
            <w:tcW w:w="8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1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视频会议摄像头</w:t>
            </w:r>
          </w:p>
        </w:tc>
        <w:tc>
          <w:tcPr>
            <w:tcW w:w="4065" w:type="dxa"/>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72.5°广角镜+16x数字变焦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采用72.5°高品质超广焦镜头，光学变焦达到12倍，并支持16倍数字变焦。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全接口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另支持HDMI高清输出，SDI、HDMI、网络三路可同时输出。接口有HDMI*1 ，RJ45*1，LINE IN*1，MIC IN*1，LINE OUT*1，SDI*1，USB2.0*1，RS232 IN*1，RS232 OUT*1，RS485*1，12V电源接口；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麦克风&amp;AAC音频编码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支持内置麦克风（可选）或外置麦克风（仅HD712U支持），同时支持音频线缆输入。支持AAC音频编码，音质更佳，带宽占用更小。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H.265编码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全球首款支持H.265编码的视频会议摄像机，可实现全高清1080p超低带宽传输。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1080P全高清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采用全新一代松下1/2.8英寸、207万有效像素的高品质HD CMOS传感器，可实现最大1920x1080高分辨率的优质图像。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超高帧率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1080P下输出帧频可达60fps。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本地存储（可选）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支持本地存储功能，无需NVR即可实现U盘本地直接录制。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低照度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超高性噪比的全新CMOS图像传感器可有效降低在低照度情况下的图像噪声，同时应用2D和3D降噪算法，大幅降低了图像噪声，即便是超低照度情况下，依然保持画面干净清晰，图像信噪比高达55dB以上。                                              ◆ 2.4G射频遥控器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2.4G无线遥控器不受角度、距离、红外干扰影响。支持遥控器信号透传功能，方便后端设备使用。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双码流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同时支持两路码流输出 (YUY2、MJPEG、H.264任两路)，减轻主机编解码压力。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远程控制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使用RS232和RS485串口，可对摄像机进行控制。</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视频矩阵</w:t>
            </w:r>
          </w:p>
        </w:tc>
        <w:tc>
          <w:tcPr>
            <w:tcW w:w="4065" w:type="dxa"/>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HDMI高清16进16出</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8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一体机</w:t>
            </w:r>
          </w:p>
        </w:tc>
        <w:tc>
          <w:tcPr>
            <w:tcW w:w="4065" w:type="dxa"/>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75英寸；内置800W摄像头;支持Android系统与OPS间智能切换,视场角：对角线100 ° 水平90° 垂直66°,摄像头分辨率：最大支持4 K,分辨率:3840×2160，亮度350cd/㎡，对比度：1200：1（Typ.），响应时间：6 ms可视角：178°(H)/178°(V)；内置Android8.0系统，CPU：内存：4核A73*2+A53*2，主频1.5 GHz，1.5GHz，内存：3+32G；触摸方式：红外触控，触控点：20点，触控响应速度：＜ 10 ms;内部喇叭：2个内置16 W音箱,蓝牙:内置BLE低功耗蓝牙模块，支持5.0及以下蓝牙版本;接口：音视频输入接口：HDMI IN 2路，最大4 K@60 Hz；LINE IN 1路,RS-232 1个,RJ45(百兆网口) 2个,USB接口 2个前置接口，2个板载接口，1个touch USB,音视频输出接口：HDMI OUT 1路，最大4 K@60 Hz；LINE OUT 1路；</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移动支架</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适用于各种类型办公室、会议室、多媒体教室、教育培训、商务会展、展馆展厅、医疗会诊，以及远程视频会议等多重场景需求。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8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r>
    </w:tbl>
    <w:p>
      <w:pPr>
        <w:pStyle w:val="2"/>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本项目采用资格后审最低价中标的办法确定中标人。参与比选人（投标人）必须自行核算项目正常、合法运</w:t>
      </w:r>
      <w:r>
        <w:rPr>
          <w:rFonts w:hint="eastAsia" w:ascii="仿宋" w:hAnsi="仿宋" w:eastAsia="仿宋" w:cs="仿宋"/>
          <w:color w:val="000000"/>
          <w:sz w:val="32"/>
          <w:szCs w:val="32"/>
          <w:lang w:eastAsia="zh-CN"/>
        </w:rPr>
        <w:t>行</w:t>
      </w:r>
      <w:r>
        <w:rPr>
          <w:rFonts w:hint="eastAsia" w:ascii="仿宋" w:hAnsi="仿宋" w:eastAsia="仿宋" w:cs="仿宋"/>
          <w:color w:val="000000"/>
          <w:sz w:val="32"/>
          <w:szCs w:val="32"/>
        </w:rPr>
        <w:t>及</w:t>
      </w:r>
      <w:r>
        <w:rPr>
          <w:rFonts w:hint="eastAsia" w:ascii="仿宋" w:hAnsi="仿宋" w:eastAsia="仿宋" w:cs="仿宋"/>
          <w:color w:val="000000"/>
          <w:sz w:val="32"/>
          <w:szCs w:val="32"/>
          <w:lang w:eastAsia="zh-CN"/>
        </w:rPr>
        <w:t>网站的管理</w:t>
      </w:r>
      <w:r>
        <w:rPr>
          <w:rFonts w:hint="eastAsia" w:ascii="仿宋" w:hAnsi="仿宋" w:eastAsia="仿宋" w:cs="仿宋"/>
          <w:color w:val="000000"/>
          <w:sz w:val="32"/>
          <w:szCs w:val="32"/>
        </w:rPr>
        <w:t>使用所需的费用进行合理报价并及时提交投标报价文件。</w:t>
      </w:r>
    </w:p>
    <w:p>
      <w:pPr>
        <w:numPr>
          <w:ilvl w:val="0"/>
          <w:numId w:val="2"/>
        </w:numPr>
        <w:spacing w:line="600" w:lineRule="exact"/>
        <w:ind w:firstLine="570"/>
        <w:rPr>
          <w:rFonts w:hint="eastAsia"/>
        </w:rPr>
      </w:pPr>
      <w:r>
        <w:rPr>
          <w:rFonts w:hint="eastAsia" w:ascii="仿宋" w:hAnsi="仿宋" w:eastAsia="仿宋" w:cs="仿宋"/>
          <w:color w:val="000000"/>
          <w:sz w:val="32"/>
          <w:szCs w:val="32"/>
        </w:rPr>
        <w:t>开标时间：</w:t>
      </w:r>
      <w:r>
        <w:rPr>
          <w:rFonts w:hint="eastAsia" w:ascii="仿宋" w:hAnsi="仿宋" w:eastAsia="仿宋" w:cs="仿宋"/>
          <w:color w:val="000000"/>
          <w:sz w:val="32"/>
          <w:szCs w:val="32"/>
          <w:lang w:val="en-US" w:eastAsia="zh-CN"/>
        </w:rPr>
        <w:t>2022</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19</w:t>
      </w:r>
      <w:r>
        <w:rPr>
          <w:rFonts w:hint="eastAsia" w:ascii="仿宋" w:hAnsi="仿宋" w:eastAsia="仿宋" w:cs="仿宋"/>
          <w:color w:val="000000"/>
          <w:sz w:val="32"/>
          <w:szCs w:val="32"/>
        </w:rPr>
        <w:t>日</w:t>
      </w:r>
      <w:r>
        <w:rPr>
          <w:rFonts w:hint="eastAsia" w:ascii="仿宋" w:hAnsi="仿宋" w:eastAsia="仿宋" w:cs="仿宋"/>
          <w:color w:val="000000"/>
          <w:sz w:val="32"/>
          <w:szCs w:val="32"/>
          <w:lang w:val="en-US" w:eastAsia="zh-CN"/>
        </w:rPr>
        <w:t>15</w:t>
      </w:r>
      <w:r>
        <w:rPr>
          <w:rFonts w:hint="eastAsia" w:ascii="仿宋" w:hAnsi="仿宋" w:eastAsia="仿宋" w:cs="仿宋"/>
          <w:color w:val="000000"/>
          <w:sz w:val="32"/>
          <w:szCs w:val="32"/>
        </w:rPr>
        <w:t>时</w:t>
      </w:r>
      <w:r>
        <w:rPr>
          <w:rFonts w:hint="eastAsia" w:ascii="仿宋" w:hAnsi="仿宋" w:eastAsia="仿宋" w:cs="仿宋"/>
          <w:color w:val="000000"/>
          <w:sz w:val="32"/>
          <w:szCs w:val="32"/>
          <w:lang w:val="en-US" w:eastAsia="zh-CN"/>
        </w:rPr>
        <w:t>30</w:t>
      </w:r>
      <w:r>
        <w:rPr>
          <w:rFonts w:hint="eastAsia" w:ascii="仿宋" w:hAnsi="仿宋" w:eastAsia="仿宋" w:cs="仿宋"/>
          <w:color w:val="000000"/>
          <w:sz w:val="32"/>
          <w:szCs w:val="32"/>
        </w:rPr>
        <w:t>分（北京时间），</w:t>
      </w:r>
      <w:r>
        <w:rPr>
          <w:rFonts w:hint="eastAsia" w:ascii="仿宋" w:hAnsi="仿宋" w:eastAsia="仿宋" w:cs="仿宋"/>
          <w:sz w:val="32"/>
          <w:szCs w:val="32"/>
        </w:rPr>
        <w:t>开标地点：</w:t>
      </w:r>
      <w:r>
        <w:rPr>
          <w:rFonts w:hint="eastAsia" w:ascii="宋体" w:hAnsi="宋体" w:cs="仿宋_GB2312"/>
          <w:b/>
          <w:bCs/>
          <w:kern w:val="0"/>
          <w:sz w:val="32"/>
          <w:szCs w:val="32"/>
        </w:rPr>
        <w:t>福建省南平市建阳区潭城街道美嘉德广场1号楼301</w:t>
      </w:r>
      <w:r>
        <w:rPr>
          <w:rFonts w:hint="eastAsia" w:ascii="宋体" w:hAnsi="宋体" w:cs="仿宋_GB2312"/>
          <w:b/>
          <w:bCs/>
          <w:kern w:val="0"/>
          <w:sz w:val="32"/>
          <w:szCs w:val="32"/>
          <w:lang w:val="en-US" w:eastAsia="zh-CN"/>
        </w:rPr>
        <w:t>会议室</w:t>
      </w:r>
      <w:bookmarkStart w:id="2" w:name="_GoBack"/>
      <w:bookmarkEnd w:id="2"/>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6、投标文件格式详见附表。</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7、投标文件接受截止时间为</w:t>
      </w:r>
      <w:r>
        <w:rPr>
          <w:rFonts w:hint="eastAsia" w:ascii="仿宋" w:hAnsi="仿宋" w:eastAsia="仿宋" w:cs="仿宋"/>
          <w:color w:val="000000"/>
          <w:sz w:val="32"/>
          <w:szCs w:val="32"/>
          <w:lang w:val="en-US" w:eastAsia="zh-CN"/>
        </w:rPr>
        <w:t>2022</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19</w:t>
      </w:r>
      <w:r>
        <w:rPr>
          <w:rFonts w:hint="eastAsia" w:ascii="仿宋" w:hAnsi="仿宋" w:eastAsia="仿宋" w:cs="仿宋"/>
          <w:color w:val="000000"/>
          <w:sz w:val="32"/>
          <w:szCs w:val="32"/>
        </w:rPr>
        <w:t>日</w:t>
      </w:r>
      <w:r>
        <w:rPr>
          <w:rFonts w:hint="eastAsia" w:ascii="仿宋" w:hAnsi="仿宋" w:eastAsia="仿宋" w:cs="仿宋"/>
          <w:color w:val="000000"/>
          <w:sz w:val="32"/>
          <w:szCs w:val="32"/>
          <w:lang w:val="en-US" w:eastAsia="zh-CN"/>
        </w:rPr>
        <w:t>14</w:t>
      </w:r>
      <w:r>
        <w:rPr>
          <w:rFonts w:hint="eastAsia" w:ascii="仿宋" w:hAnsi="仿宋" w:eastAsia="仿宋" w:cs="仿宋"/>
          <w:color w:val="000000"/>
          <w:sz w:val="32"/>
          <w:szCs w:val="32"/>
        </w:rPr>
        <w:t>时</w:t>
      </w:r>
      <w:r>
        <w:rPr>
          <w:rFonts w:hint="eastAsia" w:ascii="仿宋" w:hAnsi="仿宋" w:eastAsia="仿宋" w:cs="仿宋"/>
          <w:color w:val="000000"/>
          <w:sz w:val="32"/>
          <w:szCs w:val="32"/>
          <w:lang w:val="en-US" w:eastAsia="zh-CN"/>
        </w:rPr>
        <w:t>30</w:t>
      </w:r>
      <w:r>
        <w:rPr>
          <w:rFonts w:hint="eastAsia" w:ascii="仿宋" w:hAnsi="仿宋" w:eastAsia="仿宋" w:cs="仿宋"/>
          <w:color w:val="000000"/>
          <w:sz w:val="32"/>
          <w:szCs w:val="32"/>
        </w:rPr>
        <w:t>分（北京时间）前，投标文件逾期到达者视为放弃。</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8、招标人对未中标原因不作解释，中标候选人公示结束后中标结果不再接受质疑。投标人单位应给予充分理解和尊重。</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9、本次比选投标人无需提交投标保证金，无需购买比选文件。投标人的往来商务费等其它所有费用需自理。</w:t>
      </w:r>
    </w:p>
    <w:p>
      <w:pPr>
        <w:spacing w:line="600" w:lineRule="exact"/>
        <w:ind w:firstLine="42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10、本次最高限价为</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u w:val="single"/>
          <w:lang w:val="en-US" w:eastAsia="zh-CN"/>
        </w:rPr>
        <w:t>65000</w:t>
      </w:r>
      <w:r>
        <w:rPr>
          <w:rFonts w:hint="eastAsia" w:ascii="仿宋" w:hAnsi="仿宋" w:eastAsia="仿宋" w:cs="仿宋"/>
          <w:color w:val="000000"/>
          <w:sz w:val="32"/>
          <w:szCs w:val="32"/>
          <w:highlight w:val="none"/>
        </w:rPr>
        <w:t>元</w:t>
      </w:r>
      <w:r>
        <w:rPr>
          <w:rFonts w:hint="eastAsia" w:ascii="仿宋" w:hAnsi="仿宋" w:eastAsia="仿宋" w:cs="仿宋"/>
          <w:color w:val="000000"/>
          <w:sz w:val="32"/>
          <w:szCs w:val="32"/>
          <w:highlight w:val="none"/>
          <w:lang w:eastAsia="zh-CN"/>
        </w:rPr>
        <w:t>（大写：人民币陆万伍仟元整）</w:t>
      </w:r>
      <w:r>
        <w:rPr>
          <w:rFonts w:hint="eastAsia" w:ascii="仿宋" w:hAnsi="仿宋" w:eastAsia="仿宋" w:cs="仿宋"/>
          <w:color w:val="000000"/>
          <w:sz w:val="32"/>
          <w:szCs w:val="32"/>
          <w:highlight w:val="none"/>
        </w:rPr>
        <w:t>。此报价为</w:t>
      </w:r>
      <w:r>
        <w:rPr>
          <w:rFonts w:hint="eastAsia" w:ascii="仿宋" w:hAnsi="仿宋" w:eastAsia="仿宋" w:cs="仿宋"/>
          <w:color w:val="000000"/>
          <w:sz w:val="32"/>
          <w:szCs w:val="32"/>
          <w:highlight w:val="none"/>
          <w:lang w:eastAsia="zh-CN"/>
        </w:rPr>
        <w:t>增补项目</w:t>
      </w:r>
      <w:r>
        <w:rPr>
          <w:rFonts w:hint="eastAsia" w:ascii="仿宋" w:hAnsi="仿宋" w:eastAsia="仿宋" w:cs="仿宋"/>
          <w:color w:val="000000"/>
          <w:sz w:val="32"/>
          <w:szCs w:val="32"/>
          <w:highlight w:val="none"/>
        </w:rPr>
        <w:t>中所</w:t>
      </w:r>
      <w:r>
        <w:rPr>
          <w:rFonts w:hint="eastAsia" w:ascii="仿宋" w:hAnsi="仿宋" w:eastAsia="仿宋" w:cs="仿宋"/>
          <w:color w:val="000000"/>
          <w:sz w:val="32"/>
          <w:szCs w:val="32"/>
          <w:highlight w:val="none"/>
          <w:lang w:eastAsia="zh-CN"/>
        </w:rPr>
        <w:t>产</w:t>
      </w:r>
      <w:r>
        <w:rPr>
          <w:rFonts w:hint="eastAsia" w:ascii="仿宋" w:hAnsi="仿宋" w:eastAsia="仿宋" w:cs="仿宋"/>
          <w:color w:val="000000"/>
          <w:sz w:val="32"/>
          <w:szCs w:val="32"/>
          <w:highlight w:val="none"/>
        </w:rPr>
        <w:t>生的一切费用，所有报价均应已包含国家规定的所有税费，商务费等所有一切费用。</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11、中标人被发现有串标和抬价行为的将取消中标资格。</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12、投标人需按照附表格式提交投标文件。</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13、如有任何疑问或需澄清者，请以书面与我公司以下人员联系。</w:t>
      </w:r>
    </w:p>
    <w:p>
      <w:pPr>
        <w:spacing w:line="600" w:lineRule="exact"/>
        <w:ind w:firstLine="640" w:firstLineChars="200"/>
        <w:rPr>
          <w:rFonts w:hint="eastAsia" w:ascii="仿宋" w:hAnsi="仿宋" w:eastAsia="仿宋" w:cs="仿宋"/>
          <w:color w:val="000000"/>
          <w:sz w:val="32"/>
          <w:szCs w:val="32"/>
        </w:rPr>
      </w:pPr>
    </w:p>
    <w:p>
      <w:pPr>
        <w:spacing w:line="60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联系人：</w:t>
      </w:r>
      <w:r>
        <w:rPr>
          <w:rFonts w:hint="eastAsia" w:ascii="仿宋" w:hAnsi="仿宋" w:eastAsia="仿宋" w:cs="仿宋"/>
          <w:color w:val="000000"/>
          <w:sz w:val="32"/>
          <w:szCs w:val="32"/>
          <w:lang w:eastAsia="zh-CN"/>
        </w:rPr>
        <w:t>杨宇濠</w:t>
      </w:r>
    </w:p>
    <w:p>
      <w:pPr>
        <w:spacing w:line="600" w:lineRule="exact"/>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rPr>
        <w:t>联系电话：</w:t>
      </w:r>
      <w:r>
        <w:rPr>
          <w:rFonts w:hint="eastAsia" w:ascii="仿宋" w:hAnsi="仿宋" w:eastAsia="仿宋" w:cs="仿宋"/>
          <w:color w:val="000000"/>
          <w:sz w:val="32"/>
          <w:szCs w:val="32"/>
          <w:lang w:val="en-US" w:eastAsia="zh-CN"/>
        </w:rPr>
        <w:t>18805095033</w:t>
      </w:r>
    </w:p>
    <w:p>
      <w:pPr>
        <w:spacing w:line="600" w:lineRule="exact"/>
        <w:ind w:firstLine="640" w:firstLineChars="200"/>
        <w:rPr>
          <w:rFonts w:ascii="仿宋" w:hAnsi="仿宋" w:eastAsia="仿宋" w:cs="仿宋"/>
          <w:color w:val="000000"/>
          <w:sz w:val="32"/>
          <w:szCs w:val="32"/>
        </w:rPr>
      </w:pPr>
    </w:p>
    <w:p>
      <w:pPr>
        <w:spacing w:line="600" w:lineRule="exact"/>
        <w:rPr>
          <w:rFonts w:hint="eastAsia" w:ascii="仿宋" w:hAnsi="仿宋" w:eastAsia="仿宋" w:cs="仿宋"/>
          <w:color w:val="000000"/>
          <w:sz w:val="32"/>
          <w:szCs w:val="32"/>
        </w:rPr>
      </w:pPr>
    </w:p>
    <w:p>
      <w:pPr>
        <w:spacing w:line="600" w:lineRule="exact"/>
        <w:ind w:firstLine="640" w:firstLineChars="200"/>
        <w:jc w:val="center"/>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 xml:space="preserve">                    南平</w:t>
      </w:r>
      <w:r>
        <w:rPr>
          <w:rFonts w:hint="eastAsia" w:ascii="仿宋" w:hAnsi="仿宋" w:eastAsia="仿宋" w:cs="仿宋"/>
          <w:color w:val="000000"/>
          <w:sz w:val="32"/>
          <w:szCs w:val="32"/>
          <w:lang w:eastAsia="zh-CN"/>
        </w:rPr>
        <w:t>武夷信息技术有限公司</w:t>
      </w:r>
    </w:p>
    <w:p>
      <w:pPr>
        <w:spacing w:line="600" w:lineRule="exac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17</w:t>
      </w:r>
      <w:r>
        <w:rPr>
          <w:rFonts w:hint="eastAsia" w:ascii="仿宋" w:hAnsi="仿宋" w:eastAsia="仿宋" w:cs="仿宋"/>
          <w:color w:val="000000"/>
          <w:sz w:val="32"/>
          <w:szCs w:val="32"/>
        </w:rPr>
        <w:t>日</w:t>
      </w:r>
    </w:p>
    <w:p>
      <w:pPr>
        <w:spacing w:line="500" w:lineRule="exact"/>
        <w:rPr>
          <w:rFonts w:hint="eastAsia" w:ascii="宋体" w:hAnsi="宋体"/>
          <w:color w:val="000000"/>
          <w:sz w:val="28"/>
          <w:szCs w:val="28"/>
        </w:rPr>
      </w:pPr>
    </w:p>
    <w:p>
      <w:pPr>
        <w:rPr>
          <w:rFonts w:hint="eastAsia" w:ascii="宋体" w:hAnsi="宋体"/>
          <w:color w:val="000000"/>
          <w:sz w:val="28"/>
          <w:szCs w:val="28"/>
        </w:rPr>
      </w:pPr>
    </w:p>
    <w:p>
      <w:pPr>
        <w:rPr>
          <w:rFonts w:hint="eastAsia" w:ascii="宋体" w:hAnsi="宋体"/>
          <w:color w:val="000000"/>
          <w:sz w:val="28"/>
          <w:szCs w:val="28"/>
        </w:rPr>
      </w:pPr>
    </w:p>
    <w:p>
      <w:pPr>
        <w:rPr>
          <w:rFonts w:hint="eastAsia" w:hAnsi="宋体"/>
          <w:sz w:val="28"/>
          <w:szCs w:val="28"/>
        </w:rPr>
      </w:pPr>
    </w:p>
    <w:p>
      <w:pPr>
        <w:pStyle w:val="2"/>
        <w:rPr>
          <w:rFonts w:hint="eastAsia" w:hAnsi="宋体"/>
          <w:sz w:val="28"/>
          <w:szCs w:val="28"/>
        </w:rPr>
      </w:pPr>
    </w:p>
    <w:p>
      <w:pPr>
        <w:rPr>
          <w:rFonts w:hint="eastAsia" w:hAnsi="宋体"/>
          <w:sz w:val="28"/>
          <w:szCs w:val="28"/>
        </w:rPr>
      </w:pPr>
    </w:p>
    <w:p>
      <w:pPr>
        <w:pStyle w:val="2"/>
        <w:rPr>
          <w:rFonts w:hint="eastAsia" w:hAnsi="宋体"/>
          <w:sz w:val="28"/>
          <w:szCs w:val="28"/>
        </w:rPr>
      </w:pPr>
    </w:p>
    <w:p>
      <w:pPr>
        <w:rPr>
          <w:rFonts w:hint="eastAsia" w:hAnsi="宋体"/>
          <w:sz w:val="28"/>
          <w:szCs w:val="28"/>
        </w:rPr>
      </w:pPr>
    </w:p>
    <w:p>
      <w:pPr>
        <w:pStyle w:val="2"/>
        <w:rPr>
          <w:rFonts w:hint="eastAsia" w:hAnsi="宋体"/>
          <w:sz w:val="28"/>
          <w:szCs w:val="28"/>
        </w:rPr>
      </w:pPr>
    </w:p>
    <w:p>
      <w:pPr>
        <w:rPr>
          <w:rFonts w:hint="eastAsia" w:hAnsi="宋体"/>
          <w:sz w:val="28"/>
          <w:szCs w:val="28"/>
        </w:rPr>
      </w:pPr>
    </w:p>
    <w:p>
      <w:pPr>
        <w:pStyle w:val="2"/>
        <w:rPr>
          <w:rFonts w:hint="eastAsia" w:hAnsi="宋体"/>
          <w:sz w:val="28"/>
          <w:szCs w:val="28"/>
        </w:rPr>
      </w:pPr>
    </w:p>
    <w:p>
      <w:pPr>
        <w:rPr>
          <w:rFonts w:hint="eastAsia" w:hAnsi="宋体"/>
          <w:sz w:val="28"/>
          <w:szCs w:val="28"/>
        </w:rPr>
      </w:pPr>
    </w:p>
    <w:p>
      <w:pPr>
        <w:pStyle w:val="2"/>
        <w:rPr>
          <w:rFonts w:hint="eastAsia" w:hAnsi="宋体"/>
          <w:sz w:val="28"/>
          <w:szCs w:val="28"/>
        </w:rPr>
      </w:pPr>
    </w:p>
    <w:p>
      <w:pPr>
        <w:rPr>
          <w:rFonts w:hint="eastAsia" w:hAnsi="宋体"/>
          <w:sz w:val="28"/>
          <w:szCs w:val="28"/>
        </w:rPr>
      </w:pPr>
    </w:p>
    <w:p>
      <w:pPr>
        <w:pStyle w:val="2"/>
        <w:rPr>
          <w:rFonts w:hint="eastAsia" w:hAnsi="宋体"/>
          <w:sz w:val="28"/>
          <w:szCs w:val="28"/>
        </w:rPr>
      </w:pPr>
    </w:p>
    <w:p>
      <w:pPr>
        <w:rPr>
          <w:rFonts w:hint="eastAsia" w:hAnsi="宋体"/>
          <w:sz w:val="28"/>
          <w:szCs w:val="28"/>
        </w:rPr>
      </w:pPr>
    </w:p>
    <w:p>
      <w:pPr>
        <w:pStyle w:val="2"/>
        <w:rPr>
          <w:rFonts w:hint="eastAsia" w:hAnsi="宋体"/>
          <w:sz w:val="28"/>
          <w:szCs w:val="28"/>
        </w:rPr>
      </w:pPr>
    </w:p>
    <w:p>
      <w:pPr>
        <w:rPr>
          <w:rFonts w:hint="eastAsia" w:hAnsi="宋体"/>
          <w:sz w:val="28"/>
          <w:szCs w:val="28"/>
        </w:rPr>
      </w:pPr>
    </w:p>
    <w:p>
      <w:pPr>
        <w:pStyle w:val="2"/>
        <w:rPr>
          <w:rFonts w:hint="eastAsia" w:hAnsi="宋体"/>
          <w:sz w:val="28"/>
          <w:szCs w:val="28"/>
        </w:rPr>
      </w:pPr>
    </w:p>
    <w:p>
      <w:pPr>
        <w:rPr>
          <w:rFonts w:hint="eastAsia" w:hAnsi="宋体"/>
          <w:sz w:val="28"/>
          <w:szCs w:val="28"/>
        </w:rPr>
      </w:pPr>
    </w:p>
    <w:p>
      <w:pPr>
        <w:pStyle w:val="2"/>
        <w:rPr>
          <w:rFonts w:hint="eastAsia" w:hAnsi="宋体"/>
          <w:sz w:val="28"/>
          <w:szCs w:val="28"/>
        </w:rPr>
      </w:pPr>
    </w:p>
    <w:p>
      <w:pPr>
        <w:rPr>
          <w:rFonts w:hint="eastAsia"/>
        </w:rPr>
      </w:pPr>
    </w:p>
    <w:p>
      <w:pPr>
        <w:pStyle w:val="2"/>
        <w:rPr>
          <w:rFonts w:hint="eastAsia"/>
        </w:rPr>
      </w:pPr>
    </w:p>
    <w:p>
      <w:pPr>
        <w:rPr>
          <w:rFonts w:hint="eastAsia"/>
        </w:rPr>
      </w:pPr>
    </w:p>
    <w:p>
      <w:pPr>
        <w:rPr>
          <w:rFonts w:hint="eastAsia"/>
        </w:rPr>
      </w:pPr>
    </w:p>
    <w:p>
      <w:pPr>
        <w:rPr>
          <w:rFonts w:hint="eastAsia" w:hAnsi="宋体"/>
          <w:sz w:val="28"/>
          <w:szCs w:val="28"/>
        </w:rPr>
      </w:pPr>
      <w:r>
        <w:rPr>
          <w:rFonts w:hint="eastAsia" w:hAnsi="宋体"/>
          <w:sz w:val="28"/>
          <w:szCs w:val="28"/>
        </w:rPr>
        <w:t>附表：</w:t>
      </w:r>
      <w:r>
        <w:rPr>
          <w:rFonts w:hAnsi="宋体"/>
          <w:sz w:val="28"/>
          <w:szCs w:val="28"/>
        </w:rPr>
        <w:t>投标文件格式</w:t>
      </w:r>
    </w:p>
    <w:p>
      <w:pPr>
        <w:spacing w:line="360" w:lineRule="auto"/>
        <w:jc w:val="center"/>
        <w:rPr>
          <w:rFonts w:hint="eastAsia" w:ascii="宋体" w:hAnsi="宋体" w:cs="宋体"/>
          <w:b/>
          <w:bCs/>
          <w:sz w:val="40"/>
          <w:szCs w:val="40"/>
        </w:rPr>
      </w:pPr>
    </w:p>
    <w:p>
      <w:pPr>
        <w:jc w:val="center"/>
        <w:rPr>
          <w:rFonts w:hint="eastAsia" w:ascii="宋体" w:hAnsi="宋体" w:cs="宋体"/>
        </w:rPr>
      </w:pPr>
      <w:r>
        <w:rPr>
          <w:rFonts w:hint="eastAsia" w:ascii="宋体" w:hAnsi="宋体" w:cs="宋体"/>
          <w:b/>
          <w:bCs/>
          <w:sz w:val="40"/>
          <w:szCs w:val="40"/>
          <w:u w:val="single"/>
        </w:rPr>
        <w:t>（</w:t>
      </w:r>
      <w:r>
        <w:rPr>
          <w:rFonts w:hint="eastAsia" w:ascii="仿宋" w:hAnsi="仿宋" w:eastAsia="仿宋" w:cs="仿宋"/>
          <w:color w:val="000000"/>
          <w:sz w:val="32"/>
          <w:szCs w:val="32"/>
          <w:u w:val="single"/>
        </w:rPr>
        <w:t>武夷集团5层多功能厅音视频系统</w:t>
      </w:r>
      <w:r>
        <w:rPr>
          <w:rFonts w:hint="eastAsia" w:ascii="仿宋" w:hAnsi="仿宋" w:eastAsia="仿宋" w:cs="仿宋"/>
          <w:color w:val="000000"/>
          <w:sz w:val="32"/>
          <w:szCs w:val="32"/>
          <w:u w:val="single"/>
          <w:lang w:eastAsia="zh-CN"/>
        </w:rPr>
        <w:t>增补比选</w:t>
      </w:r>
      <w:r>
        <w:rPr>
          <w:rFonts w:hint="eastAsia" w:ascii="仿宋" w:hAnsi="仿宋" w:eastAsia="仿宋" w:cs="仿宋"/>
          <w:color w:val="000000"/>
          <w:sz w:val="32"/>
          <w:szCs w:val="32"/>
          <w:u w:val="single"/>
        </w:rPr>
        <w:t>项目</w:t>
      </w:r>
      <w:r>
        <w:rPr>
          <w:rFonts w:hint="eastAsia" w:ascii="宋体" w:hAnsi="宋体" w:cs="宋体"/>
          <w:b/>
          <w:bCs/>
          <w:sz w:val="40"/>
          <w:szCs w:val="40"/>
          <w:u w:val="single"/>
        </w:rPr>
        <w:t>）</w:t>
      </w:r>
      <w:r>
        <w:rPr>
          <w:rFonts w:hint="eastAsia" w:ascii="宋体" w:hAnsi="宋体" w:cs="宋体"/>
          <w:b/>
          <w:bCs/>
          <w:sz w:val="40"/>
          <w:szCs w:val="40"/>
        </w:rPr>
        <w:t>选取</w:t>
      </w:r>
    </w:p>
    <w:p>
      <w:pPr>
        <w:jc w:val="right"/>
        <w:rPr>
          <w:rFonts w:hint="eastAsia" w:ascii="宋体" w:hAnsi="宋体" w:cs="宋体"/>
          <w:sz w:val="36"/>
          <w:szCs w:val="36"/>
        </w:rPr>
      </w:pPr>
      <w:r>
        <w:rPr>
          <w:rFonts w:hint="eastAsia" w:ascii="宋体" w:hAnsi="宋体" w:cs="宋体"/>
          <w:sz w:val="36"/>
          <w:szCs w:val="36"/>
        </w:rPr>
        <w:t>（  本）</w:t>
      </w:r>
    </w:p>
    <w:p>
      <w:pPr>
        <w:rPr>
          <w:rFonts w:hint="eastAsia" w:ascii="宋体" w:hAnsi="宋体" w:cs="宋体"/>
          <w:sz w:val="36"/>
          <w:szCs w:val="36"/>
        </w:rPr>
      </w:pPr>
    </w:p>
    <w:p>
      <w:pPr>
        <w:spacing w:line="360" w:lineRule="auto"/>
        <w:jc w:val="center"/>
        <w:rPr>
          <w:rFonts w:hint="eastAsia" w:ascii="宋体" w:hAnsi="宋体" w:cs="宋体"/>
          <w:sz w:val="52"/>
          <w:szCs w:val="52"/>
        </w:rPr>
      </w:pPr>
      <w:r>
        <w:rPr>
          <w:rFonts w:hint="eastAsia" w:ascii="宋体" w:hAnsi="宋体" w:cs="宋体"/>
          <w:sz w:val="52"/>
          <w:szCs w:val="52"/>
        </w:rPr>
        <w:t>比</w:t>
      </w:r>
    </w:p>
    <w:p>
      <w:pPr>
        <w:spacing w:line="360" w:lineRule="auto"/>
        <w:jc w:val="center"/>
        <w:rPr>
          <w:rFonts w:hint="eastAsia" w:ascii="宋体" w:hAnsi="宋体" w:cs="宋体"/>
          <w:sz w:val="52"/>
          <w:szCs w:val="52"/>
        </w:rPr>
      </w:pPr>
      <w:r>
        <w:rPr>
          <w:rFonts w:hint="eastAsia" w:ascii="宋体" w:hAnsi="宋体" w:cs="宋体"/>
          <w:sz w:val="52"/>
          <w:szCs w:val="52"/>
        </w:rPr>
        <w:t>选</w:t>
      </w:r>
    </w:p>
    <w:p>
      <w:pPr>
        <w:spacing w:line="360" w:lineRule="auto"/>
        <w:jc w:val="center"/>
        <w:rPr>
          <w:rFonts w:hint="eastAsia" w:ascii="宋体" w:hAnsi="宋体" w:cs="宋体"/>
          <w:sz w:val="52"/>
          <w:szCs w:val="52"/>
        </w:rPr>
      </w:pPr>
      <w:r>
        <w:rPr>
          <w:rFonts w:hint="eastAsia" w:ascii="宋体" w:hAnsi="宋体" w:cs="宋体"/>
          <w:sz w:val="52"/>
          <w:szCs w:val="52"/>
        </w:rPr>
        <w:t>申</w:t>
      </w:r>
    </w:p>
    <w:p>
      <w:pPr>
        <w:spacing w:line="360" w:lineRule="auto"/>
        <w:jc w:val="center"/>
        <w:rPr>
          <w:rFonts w:hint="eastAsia" w:ascii="宋体" w:hAnsi="宋体" w:cs="宋体"/>
          <w:sz w:val="52"/>
          <w:szCs w:val="52"/>
        </w:rPr>
      </w:pPr>
      <w:r>
        <w:rPr>
          <w:rFonts w:hint="eastAsia" w:ascii="宋体" w:hAnsi="宋体" w:cs="宋体"/>
          <w:sz w:val="52"/>
          <w:szCs w:val="52"/>
        </w:rPr>
        <w:t>请</w:t>
      </w:r>
    </w:p>
    <w:p>
      <w:pPr>
        <w:spacing w:line="360" w:lineRule="auto"/>
        <w:jc w:val="center"/>
        <w:rPr>
          <w:rFonts w:hint="eastAsia" w:ascii="宋体" w:hAnsi="宋体" w:cs="宋体"/>
          <w:sz w:val="52"/>
          <w:szCs w:val="52"/>
        </w:rPr>
      </w:pPr>
      <w:r>
        <w:rPr>
          <w:rFonts w:hint="eastAsia" w:ascii="宋体" w:hAnsi="宋体" w:cs="宋体"/>
          <w:sz w:val="52"/>
          <w:szCs w:val="52"/>
        </w:rPr>
        <w:t>书</w:t>
      </w:r>
    </w:p>
    <w:p>
      <w:pPr>
        <w:spacing w:line="480" w:lineRule="auto"/>
        <w:jc w:val="center"/>
        <w:rPr>
          <w:rFonts w:hint="eastAsia" w:ascii="宋体" w:hAnsi="宋体" w:cs="宋体"/>
          <w:sz w:val="52"/>
          <w:szCs w:val="52"/>
        </w:rPr>
      </w:pPr>
    </w:p>
    <w:p>
      <w:pPr>
        <w:spacing w:line="480" w:lineRule="auto"/>
        <w:jc w:val="center"/>
        <w:rPr>
          <w:rFonts w:hint="eastAsia" w:ascii="宋体" w:hAnsi="宋体" w:cs="宋体"/>
          <w:sz w:val="52"/>
          <w:szCs w:val="52"/>
        </w:rPr>
      </w:pPr>
    </w:p>
    <w:p>
      <w:pPr>
        <w:spacing w:line="480" w:lineRule="auto"/>
        <w:rPr>
          <w:rFonts w:hint="eastAsia" w:ascii="宋体" w:hAnsi="宋体" w:cs="宋体"/>
          <w:sz w:val="36"/>
          <w:szCs w:val="36"/>
          <w:u w:val="single"/>
        </w:rPr>
      </w:pPr>
      <w:r>
        <w:rPr>
          <w:rFonts w:hint="eastAsia" w:ascii="宋体" w:hAnsi="宋体" w:cs="宋体"/>
          <w:sz w:val="36"/>
          <w:szCs w:val="36"/>
        </w:rPr>
        <w:t>申请人：</w:t>
      </w:r>
      <w:r>
        <w:rPr>
          <w:rFonts w:hint="eastAsia" w:ascii="宋体" w:hAnsi="宋体" w:cs="宋体"/>
          <w:sz w:val="36"/>
          <w:szCs w:val="36"/>
          <w:u w:val="single"/>
        </w:rPr>
        <w:t xml:space="preserve">         </w:t>
      </w:r>
    </w:p>
    <w:p>
      <w:pPr>
        <w:spacing w:line="480" w:lineRule="auto"/>
        <w:rPr>
          <w:rFonts w:hint="eastAsia" w:ascii="宋体" w:hAnsi="宋体" w:cs="宋体"/>
          <w:sz w:val="36"/>
          <w:szCs w:val="36"/>
        </w:rPr>
      </w:pPr>
      <w:r>
        <w:rPr>
          <w:rFonts w:hint="eastAsia" w:ascii="宋体" w:hAnsi="宋体" w:cs="宋体"/>
          <w:sz w:val="36"/>
          <w:szCs w:val="36"/>
        </w:rPr>
        <w:t>日期：</w:t>
      </w:r>
      <w:r>
        <w:rPr>
          <w:rFonts w:hint="eastAsia" w:ascii="宋体" w:hAnsi="宋体" w:cs="宋体"/>
          <w:sz w:val="36"/>
          <w:szCs w:val="36"/>
          <w:u w:val="single"/>
        </w:rPr>
        <w:t xml:space="preserve">     </w:t>
      </w:r>
      <w:r>
        <w:rPr>
          <w:rFonts w:hint="eastAsia" w:ascii="宋体" w:hAnsi="宋体" w:cs="宋体"/>
          <w:sz w:val="36"/>
          <w:szCs w:val="36"/>
        </w:rPr>
        <w:t>年</w:t>
      </w:r>
      <w:r>
        <w:rPr>
          <w:rFonts w:hint="eastAsia" w:ascii="宋体" w:hAnsi="宋体" w:cs="宋体"/>
          <w:sz w:val="36"/>
          <w:szCs w:val="36"/>
          <w:u w:val="single"/>
        </w:rPr>
        <w:t xml:space="preserve">   </w:t>
      </w:r>
      <w:r>
        <w:rPr>
          <w:rFonts w:hint="eastAsia" w:ascii="宋体" w:hAnsi="宋体" w:cs="宋体"/>
          <w:sz w:val="36"/>
          <w:szCs w:val="36"/>
        </w:rPr>
        <w:t>月</w:t>
      </w:r>
      <w:r>
        <w:rPr>
          <w:rFonts w:hint="eastAsia" w:ascii="宋体" w:hAnsi="宋体" w:cs="宋体"/>
          <w:sz w:val="36"/>
          <w:szCs w:val="36"/>
          <w:u w:val="single"/>
        </w:rPr>
        <w:t xml:space="preserve">    </w:t>
      </w:r>
      <w:r>
        <w:rPr>
          <w:rFonts w:hint="eastAsia" w:ascii="宋体" w:hAnsi="宋体" w:cs="宋体"/>
          <w:sz w:val="36"/>
          <w:szCs w:val="36"/>
        </w:rPr>
        <w:t>日</w:t>
      </w:r>
    </w:p>
    <w:p>
      <w:pPr>
        <w:rPr>
          <w:rFonts w:hint="eastAsia" w:ascii="宋体" w:hAnsi="宋体"/>
          <w:b/>
          <w:bCs/>
          <w:color w:val="000000"/>
          <w:sz w:val="32"/>
          <w:szCs w:val="32"/>
        </w:rPr>
      </w:pPr>
      <w:bookmarkStart w:id="0" w:name="_Toc200708263"/>
    </w:p>
    <w:p>
      <w:pPr>
        <w:rPr>
          <w:rFonts w:hint="eastAsia" w:ascii="宋体" w:hAnsi="宋体"/>
          <w:b/>
          <w:bCs/>
          <w:color w:val="000000"/>
          <w:sz w:val="32"/>
          <w:szCs w:val="32"/>
        </w:rPr>
      </w:pPr>
    </w:p>
    <w:p>
      <w:pPr>
        <w:rPr>
          <w:rFonts w:hint="eastAsia" w:ascii="宋体" w:hAnsi="宋体"/>
          <w:b/>
          <w:bCs/>
          <w:color w:val="000000"/>
          <w:sz w:val="32"/>
          <w:szCs w:val="32"/>
        </w:rPr>
      </w:pPr>
    </w:p>
    <w:p>
      <w:pPr>
        <w:rPr>
          <w:rFonts w:hint="eastAsia" w:ascii="宋体" w:hAnsi="宋体"/>
          <w:b/>
          <w:bCs/>
          <w:color w:val="000000"/>
          <w:sz w:val="32"/>
          <w:szCs w:val="32"/>
        </w:rPr>
      </w:pPr>
    </w:p>
    <w:p>
      <w:pPr>
        <w:jc w:val="center"/>
        <w:rPr>
          <w:rFonts w:hint="eastAsia" w:ascii="宋体" w:hAnsi="宋体"/>
          <w:b/>
          <w:bCs/>
          <w:color w:val="000000"/>
          <w:sz w:val="32"/>
          <w:szCs w:val="32"/>
        </w:rPr>
      </w:pPr>
      <w:r>
        <w:rPr>
          <w:rFonts w:hint="eastAsia" w:ascii="宋体" w:hAnsi="宋体"/>
          <w:b/>
          <w:bCs/>
          <w:color w:val="000000"/>
          <w:sz w:val="32"/>
          <w:szCs w:val="32"/>
        </w:rPr>
        <w:t>报价承诺函</w:t>
      </w:r>
    </w:p>
    <w:p>
      <w:pPr>
        <w:spacing w:line="380" w:lineRule="exact"/>
        <w:rPr>
          <w:rFonts w:hint="eastAsia" w:ascii="宋体" w:hAnsi="宋体"/>
          <w:sz w:val="24"/>
        </w:rPr>
      </w:pPr>
      <w:bookmarkStart w:id="1" w:name="_Toc200772293"/>
    </w:p>
    <w:p>
      <w:pPr>
        <w:spacing w:line="380" w:lineRule="exact"/>
        <w:rPr>
          <w:rFonts w:hint="eastAsia" w:ascii="宋体" w:hAnsi="宋体"/>
          <w:sz w:val="24"/>
        </w:rPr>
      </w:pPr>
      <w:r>
        <w:rPr>
          <w:rFonts w:hint="eastAsia" w:ascii="宋体" w:hAnsi="宋体"/>
          <w:sz w:val="24"/>
        </w:rPr>
        <w:t>XXXXXXXXXXX公司：</w:t>
      </w:r>
    </w:p>
    <w:p>
      <w:pPr>
        <w:spacing w:line="380" w:lineRule="exact"/>
        <w:rPr>
          <w:rFonts w:hint="eastAsia" w:ascii="宋体" w:hAnsi="宋体"/>
          <w:sz w:val="24"/>
        </w:rPr>
      </w:pPr>
    </w:p>
    <w:p>
      <w:pPr>
        <w:spacing w:line="360" w:lineRule="auto"/>
        <w:rPr>
          <w:rFonts w:hint="eastAsia" w:ascii="宋体" w:hAnsi="宋体"/>
          <w:sz w:val="24"/>
        </w:rPr>
      </w:pPr>
      <w:r>
        <w:rPr>
          <w:rFonts w:hint="eastAsia" w:ascii="宋体" w:hAnsi="宋体"/>
          <w:sz w:val="24"/>
        </w:rPr>
        <w:t xml:space="preserve">    1、受贵单位邀请，我公司</w:t>
      </w:r>
      <w:r>
        <w:rPr>
          <w:rFonts w:hint="eastAsia" w:ascii="宋体" w:hAnsi="宋体"/>
          <w:sz w:val="24"/>
          <w:u w:val="single"/>
        </w:rPr>
        <w:t>（同意/不同意）</w:t>
      </w:r>
      <w:r>
        <w:rPr>
          <w:rFonts w:hint="eastAsia" w:ascii="宋体" w:hAnsi="宋体"/>
          <w:sz w:val="24"/>
        </w:rPr>
        <w:t>参加</w:t>
      </w:r>
      <w:r>
        <w:rPr>
          <w:rFonts w:hint="eastAsia" w:ascii="宋体" w:hAnsi="宋体"/>
          <w:sz w:val="24"/>
          <w:u w:val="single"/>
        </w:rPr>
        <w:t xml:space="preserve">  （项目名称） </w:t>
      </w:r>
      <w:r>
        <w:rPr>
          <w:rFonts w:hint="eastAsia" w:ascii="宋体" w:hAnsi="宋体"/>
          <w:sz w:val="24"/>
        </w:rPr>
        <w:t>的投标、比选活动。我公司愿意以</w:t>
      </w:r>
      <w:r>
        <w:rPr>
          <w:rFonts w:hint="eastAsia" w:ascii="宋体" w:hAnsi="宋体"/>
          <w:sz w:val="24"/>
          <w:u w:val="single"/>
        </w:rPr>
        <w:t>人民币（小写）（大写）</w:t>
      </w:r>
      <w:r>
        <w:rPr>
          <w:rFonts w:hint="eastAsia" w:ascii="宋体" w:hAnsi="宋体"/>
          <w:sz w:val="24"/>
        </w:rPr>
        <w:t>承接本项目。一旦我方中标，我司将服务招标人的安排，我方保证严格按照行业相关规范标准进行招标代理服务。若我方未按照承诺履行，或放弃中标，或因我方投标文件中所提供的相关材料被证实为虚假的，我方将承担由此产生的全部责任。</w:t>
      </w:r>
    </w:p>
    <w:p>
      <w:pPr>
        <w:spacing w:line="360" w:lineRule="auto"/>
        <w:rPr>
          <w:rFonts w:ascii="宋体" w:hAnsi="宋体"/>
          <w:sz w:val="24"/>
        </w:rPr>
      </w:pPr>
    </w:p>
    <w:p>
      <w:pPr>
        <w:spacing w:line="360" w:lineRule="auto"/>
        <w:rPr>
          <w:rFonts w:hint="eastAsia" w:ascii="宋体" w:hAnsi="宋体"/>
          <w:sz w:val="24"/>
        </w:rPr>
      </w:pPr>
      <w:r>
        <w:rPr>
          <w:rFonts w:hint="eastAsia" w:ascii="宋体" w:hAnsi="宋体"/>
          <w:sz w:val="24"/>
        </w:rPr>
        <w:t xml:space="preserve">    2、我司在此承诺，将本着“诚信、公正、科学、严谨、独立”的原则，以饱满的工作热情、严谨工作态度，一如既往地向广大客户提供高效优质的服务，更好的满足市场经济发展的需要，以用户满意为最高目标。</w:t>
      </w:r>
    </w:p>
    <w:p>
      <w:pPr>
        <w:spacing w:line="380" w:lineRule="exact"/>
        <w:rPr>
          <w:rFonts w:ascii="宋体" w:hAnsi="宋体"/>
          <w:sz w:val="24"/>
        </w:rPr>
      </w:pPr>
    </w:p>
    <w:p>
      <w:pPr>
        <w:spacing w:line="380" w:lineRule="exact"/>
        <w:rPr>
          <w:rFonts w:hint="eastAsia" w:ascii="宋体" w:hAnsi="宋体"/>
          <w:sz w:val="24"/>
          <w:u w:val="single"/>
        </w:rPr>
      </w:pPr>
      <w:r>
        <w:rPr>
          <w:rFonts w:hint="eastAsia" w:ascii="宋体" w:hAnsi="宋体"/>
          <w:sz w:val="24"/>
        </w:rPr>
        <w:t>投标人：</w:t>
      </w:r>
      <w:r>
        <w:rPr>
          <w:rFonts w:hint="eastAsia" w:ascii="宋体" w:hAnsi="宋体"/>
          <w:sz w:val="24"/>
          <w:u w:val="single"/>
        </w:rPr>
        <w:t xml:space="preserve">               （盖投标单位公章）</w:t>
      </w:r>
    </w:p>
    <w:p>
      <w:pPr>
        <w:spacing w:line="380" w:lineRule="exact"/>
        <w:rPr>
          <w:rFonts w:hint="eastAsia" w:ascii="宋体" w:hAnsi="宋体"/>
          <w:sz w:val="24"/>
          <w:u w:val="single"/>
        </w:rPr>
      </w:pPr>
      <w:r>
        <w:rPr>
          <w:rFonts w:hint="eastAsia" w:ascii="宋体" w:hAnsi="宋体"/>
          <w:sz w:val="24"/>
        </w:rPr>
        <w:t>法定代表人或其他委托代理人：</w:t>
      </w:r>
      <w:r>
        <w:rPr>
          <w:rFonts w:hint="eastAsia" w:ascii="宋体" w:hAnsi="宋体"/>
          <w:sz w:val="24"/>
          <w:u w:val="single"/>
        </w:rPr>
        <w:t xml:space="preserve">                （签字或盖章）</w:t>
      </w:r>
    </w:p>
    <w:p>
      <w:pPr>
        <w:spacing w:line="380" w:lineRule="exact"/>
        <w:rPr>
          <w:rFonts w:hint="eastAsia" w:ascii="宋体" w:hAnsi="宋体"/>
          <w:sz w:val="24"/>
          <w:u w:val="single"/>
        </w:rPr>
      </w:pPr>
      <w:r>
        <w:rPr>
          <w:rFonts w:hint="eastAsia" w:ascii="宋体" w:hAnsi="宋体"/>
          <w:sz w:val="24"/>
        </w:rPr>
        <w:t>地址：</w:t>
      </w:r>
      <w:r>
        <w:rPr>
          <w:rFonts w:hint="eastAsia" w:ascii="宋体" w:hAnsi="宋体"/>
          <w:sz w:val="24"/>
          <w:u w:val="single"/>
        </w:rPr>
        <w:t xml:space="preserve">                     </w:t>
      </w:r>
    </w:p>
    <w:p>
      <w:pPr>
        <w:spacing w:line="380" w:lineRule="exact"/>
        <w:rPr>
          <w:rFonts w:hint="eastAsia" w:ascii="宋体" w:hAnsi="宋体"/>
          <w:sz w:val="24"/>
          <w:u w:val="single"/>
        </w:rPr>
      </w:pPr>
      <w:r>
        <w:rPr>
          <w:rFonts w:hint="eastAsia" w:ascii="宋体" w:hAnsi="宋体"/>
          <w:sz w:val="24"/>
        </w:rPr>
        <w:t>联系人：</w:t>
      </w:r>
      <w:r>
        <w:rPr>
          <w:rFonts w:hint="eastAsia" w:ascii="宋体" w:hAnsi="宋体"/>
          <w:sz w:val="24"/>
          <w:u w:val="single"/>
        </w:rPr>
        <w:t xml:space="preserve">         </w:t>
      </w:r>
      <w:r>
        <w:rPr>
          <w:rFonts w:hint="eastAsia" w:ascii="宋体" w:hAnsi="宋体"/>
          <w:sz w:val="24"/>
        </w:rPr>
        <w:t>电话</w:t>
      </w:r>
      <w:r>
        <w:rPr>
          <w:rFonts w:hint="eastAsia" w:ascii="宋体" w:hAnsi="宋体"/>
          <w:sz w:val="24"/>
          <w:u w:val="single"/>
        </w:rPr>
        <w:t xml:space="preserve">：                </w:t>
      </w:r>
    </w:p>
    <w:p>
      <w:pPr>
        <w:spacing w:line="380" w:lineRule="exact"/>
        <w:rPr>
          <w:rFonts w:ascii="宋体" w:hAnsi="宋体"/>
          <w:sz w:val="24"/>
          <w:u w:val="single"/>
        </w:rPr>
        <w:sectPr>
          <w:headerReference r:id="rId3" w:type="default"/>
          <w:pgSz w:w="11907" w:h="16840"/>
          <w:pgMar w:top="1440" w:right="1752" w:bottom="1440" w:left="1752" w:header="851" w:footer="992" w:gutter="0"/>
          <w:cols w:space="720" w:num="1"/>
          <w:docGrid w:type="linesAndChars" w:linePitch="323" w:charSpace="-2"/>
        </w:sect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rPr>
          <w:rFonts w:hint="eastAsia"/>
        </w:rPr>
      </w:pPr>
    </w:p>
    <w:p>
      <w:pPr>
        <w:pStyle w:val="12"/>
        <w:jc w:val="center"/>
        <w:rPr>
          <w:rFonts w:hint="eastAsia" w:hAnsi="宋体"/>
          <w:sz w:val="24"/>
        </w:rPr>
      </w:pPr>
      <w:r>
        <w:rPr>
          <w:rFonts w:hint="eastAsia" w:hAnsi="宋体"/>
          <w:b/>
          <w:sz w:val="24"/>
        </w:rPr>
        <w:t>法定代表人授权书</w:t>
      </w:r>
      <w:r>
        <w:rPr>
          <w:rFonts w:hint="eastAsia" w:hAnsi="宋体"/>
          <w:sz w:val="24"/>
        </w:rPr>
        <w:cr/>
      </w:r>
    </w:p>
    <w:p>
      <w:pPr>
        <w:spacing w:line="380" w:lineRule="exact"/>
        <w:rPr>
          <w:rFonts w:hint="eastAsia" w:ascii="宋体" w:hAnsi="宋体"/>
          <w:sz w:val="24"/>
        </w:rPr>
      </w:pPr>
      <w:r>
        <w:rPr>
          <w:rFonts w:hint="eastAsia" w:ascii="宋体" w:hAnsi="宋体"/>
          <w:sz w:val="24"/>
          <w:u w:val="single"/>
        </w:rPr>
        <w:t>XXXXXXXXXXXXXXXX</w:t>
      </w:r>
      <w:r>
        <w:rPr>
          <w:rFonts w:hint="eastAsia" w:ascii="宋体" w:hAnsi="宋体"/>
          <w:sz w:val="24"/>
        </w:rPr>
        <w:t>公司：</w:t>
      </w:r>
    </w:p>
    <w:p>
      <w:pPr>
        <w:spacing w:line="380" w:lineRule="exact"/>
        <w:rPr>
          <w:rFonts w:hint="eastAsia" w:ascii="宋体" w:hAnsi="宋体"/>
          <w:sz w:val="24"/>
        </w:rPr>
      </w:pPr>
    </w:p>
    <w:p>
      <w:pPr>
        <w:pStyle w:val="5"/>
        <w:snapToGrid w:val="0"/>
        <w:spacing w:line="440" w:lineRule="exact"/>
        <w:ind w:firstLine="480" w:firstLineChars="200"/>
        <w:jc w:val="left"/>
        <w:rPr>
          <w:rFonts w:hint="eastAsia" w:hAnsi="宋体"/>
          <w:sz w:val="24"/>
        </w:rPr>
      </w:pPr>
      <w:r>
        <w:rPr>
          <w:rFonts w:hint="eastAsia" w:hAnsi="宋体"/>
          <w:sz w:val="24"/>
          <w:u w:val="single"/>
        </w:rPr>
        <w:t>（投标人全称）</w:t>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int="eastAsia" w:hAnsi="宋体"/>
          <w:sz w:val="24"/>
          <w:u w:val="single"/>
        </w:rPr>
        <w:t xml:space="preserve">  （投标人代表姓名）</w:t>
      </w:r>
      <w:r>
        <w:rPr>
          <w:rFonts w:hint="eastAsia" w:hAnsi="宋体"/>
          <w:sz w:val="24"/>
        </w:rPr>
        <w:t>为投标人代表，代表本公司参加贵司组织的</w:t>
      </w:r>
      <w:r>
        <w:rPr>
          <w:rFonts w:hint="eastAsia" w:hAnsi="宋体"/>
          <w:sz w:val="24"/>
          <w:u w:val="single"/>
        </w:rPr>
        <w:t xml:space="preserve">            </w:t>
      </w:r>
      <w:r>
        <w:rPr>
          <w:rFonts w:hint="eastAsia" w:hAnsi="宋体"/>
          <w:sz w:val="24"/>
        </w:rPr>
        <w:t>项目的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5"/>
        <w:snapToGrid w:val="0"/>
        <w:spacing w:line="440" w:lineRule="exact"/>
        <w:ind w:firstLine="480" w:firstLineChars="200"/>
        <w:jc w:val="left"/>
        <w:rPr>
          <w:rFonts w:hint="eastAsia" w:hAnsi="宋体"/>
          <w:sz w:val="24"/>
        </w:rPr>
      </w:pPr>
      <w:r>
        <w:rPr>
          <w:rFonts w:hint="eastAsia" w:hAnsi="宋体"/>
          <w:sz w:val="24"/>
        </w:rPr>
        <w:t>本授权书自出具之日起生效。</w:t>
      </w:r>
    </w:p>
    <w:p>
      <w:pPr>
        <w:spacing w:line="380" w:lineRule="exact"/>
        <w:rPr>
          <w:rFonts w:hint="eastAsia" w:ascii="宋体" w:hAnsi="宋体"/>
          <w:sz w:val="24"/>
        </w:rPr>
      </w:pPr>
    </w:p>
    <w:p>
      <w:pPr>
        <w:spacing w:line="380" w:lineRule="exact"/>
        <w:rPr>
          <w:rFonts w:hint="eastAsia" w:ascii="宋体" w:hAnsi="宋体"/>
          <w:sz w:val="24"/>
        </w:rPr>
      </w:pPr>
      <w:r>
        <w:rPr>
          <w:rFonts w:hint="eastAsia" w:ascii="宋体" w:hAnsi="宋体"/>
          <w:sz w:val="24"/>
        </w:rPr>
        <w:t>投标人代表：</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性别：</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身份证号：</w:t>
      </w:r>
      <w:r>
        <w:rPr>
          <w:rFonts w:ascii="宋体" w:hAnsi="宋体"/>
          <w:sz w:val="24"/>
          <w:u w:val="single"/>
        </w:rPr>
        <w:t xml:space="preserve">   </w:t>
      </w:r>
      <w:r>
        <w:rPr>
          <w:rFonts w:hint="eastAsia" w:ascii="宋体" w:hAnsi="宋体"/>
          <w:sz w:val="24"/>
          <w:u w:val="single"/>
        </w:rPr>
        <w:t xml:space="preserve">               </w:t>
      </w:r>
    </w:p>
    <w:p>
      <w:pPr>
        <w:spacing w:line="380" w:lineRule="exact"/>
        <w:rPr>
          <w:rFonts w:ascii="宋体" w:hAnsi="宋体"/>
          <w:sz w:val="24"/>
        </w:rPr>
      </w:pPr>
      <w:r>
        <w:rPr>
          <w:rFonts w:hint="eastAsia" w:ascii="宋体" w:hAnsi="宋体"/>
          <w:sz w:val="24"/>
        </w:rPr>
        <w:t>单位：</w:t>
      </w:r>
      <w:r>
        <w:rPr>
          <w:rFonts w:ascii="宋体" w:hAnsi="宋体"/>
          <w:sz w:val="24"/>
          <w:u w:val="single"/>
        </w:rPr>
        <w:t xml:space="preserve">                  </w:t>
      </w:r>
      <w:r>
        <w:rPr>
          <w:rFonts w:ascii="宋体" w:hAnsi="宋体"/>
          <w:sz w:val="24"/>
        </w:rPr>
        <w:t xml:space="preserve">  </w:t>
      </w:r>
      <w:r>
        <w:rPr>
          <w:rFonts w:hint="eastAsia" w:ascii="宋体" w:hAnsi="宋体"/>
          <w:sz w:val="24"/>
        </w:rPr>
        <w:t>部门：</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职务：</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80" w:lineRule="exact"/>
        <w:rPr>
          <w:rFonts w:hint="eastAsia" w:ascii="宋体" w:hAnsi="宋体"/>
          <w:sz w:val="24"/>
        </w:rPr>
      </w:pPr>
      <w:r>
        <w:rPr>
          <w:rFonts w:hint="eastAsia" w:ascii="宋体" w:hAnsi="宋体"/>
          <w:sz w:val="24"/>
        </w:rPr>
        <w:t>详细通讯地址：</w:t>
      </w:r>
      <w:r>
        <w:rPr>
          <w:rFonts w:hint="eastAsia" w:ascii="宋体" w:hAnsi="宋体"/>
          <w:sz w:val="24"/>
          <w:u w:val="single"/>
        </w:rPr>
        <w:t xml:space="preserve">          </w:t>
      </w:r>
      <w:r>
        <w:rPr>
          <w:rFonts w:hint="eastAsia" w:ascii="宋体" w:hAnsi="宋体"/>
          <w:sz w:val="24"/>
        </w:rPr>
        <w:t xml:space="preserve"> </w:t>
      </w:r>
      <w:r>
        <w:rPr>
          <w:rFonts w:hint="eastAsia" w:ascii="宋体" w:hAnsi="宋体"/>
          <w:b/>
          <w:bCs/>
          <w:sz w:val="24"/>
        </w:rPr>
        <w:t xml:space="preserve"> </w:t>
      </w:r>
      <w:r>
        <w:rPr>
          <w:rFonts w:hint="eastAsia" w:ascii="宋体" w:hAnsi="宋体"/>
          <w:sz w:val="24"/>
        </w:rPr>
        <w:t>邮政编码</w:t>
      </w:r>
      <w:r>
        <w:rPr>
          <w:rFonts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电话：</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80" w:lineRule="exact"/>
        <w:rPr>
          <w:rFonts w:hint="eastAsia" w:ascii="宋体" w:hAnsi="宋体"/>
          <w:sz w:val="24"/>
        </w:rPr>
      </w:pPr>
    </w:p>
    <w:p>
      <w:pPr>
        <w:spacing w:line="380" w:lineRule="exact"/>
        <w:rPr>
          <w:rFonts w:hint="eastAsia" w:ascii="宋体" w:hAnsi="宋体"/>
          <w:sz w:val="24"/>
        </w:rPr>
      </w:pPr>
    </w:p>
    <w:p>
      <w:pPr>
        <w:spacing w:line="380" w:lineRule="exact"/>
        <w:rPr>
          <w:rFonts w:hint="eastAsia" w:ascii="宋体" w:hAnsi="宋体"/>
          <w:sz w:val="24"/>
        </w:rPr>
      </w:pPr>
      <w:r>
        <w:rPr>
          <w:rFonts w:hint="eastAsia" w:ascii="宋体" w:hAnsi="宋体"/>
          <w:sz w:val="24"/>
        </w:rPr>
        <w:t>附：被授权人身份证件复印件</w:t>
      </w:r>
    </w:p>
    <w:p>
      <w:pPr>
        <w:pStyle w:val="4"/>
        <w:rPr>
          <w:rFonts w:hint="eastAsia" w:ascii="宋体" w:hAnsi="宋体"/>
          <w:sz w:val="24"/>
          <w:szCs w:val="20"/>
        </w:rPr>
      </w:pPr>
      <w:r>
        <w:rPr>
          <w:rFonts w:hint="eastAsia" w:ascii="宋体" w:hAnsi="宋体"/>
          <w:sz w:val="24"/>
          <w:szCs w:val="20"/>
        </w:rPr>
        <w:t>如法定代表人本人参与投标，可不出具授权委托书，但须附法定代表人身份证复印件以证明其身份。</w:t>
      </w:r>
    </w:p>
    <w:p>
      <w:pPr>
        <w:spacing w:line="380" w:lineRule="exact"/>
        <w:rPr>
          <w:rFonts w:hint="eastAsia" w:ascii="宋体" w:hAnsi="宋体"/>
          <w:sz w:val="24"/>
        </w:rPr>
      </w:pPr>
    </w:p>
    <w:p>
      <w:pPr>
        <w:spacing w:line="380" w:lineRule="exact"/>
        <w:ind w:firstLine="4080" w:firstLineChars="1700"/>
        <w:rPr>
          <w:rFonts w:hint="eastAsia" w:ascii="宋体" w:hAnsi="宋体"/>
          <w:sz w:val="24"/>
        </w:rPr>
      </w:pPr>
      <w:r>
        <w:rPr>
          <w:rFonts w:hint="eastAsia" w:ascii="宋体" w:hAnsi="宋体"/>
          <w:sz w:val="24"/>
        </w:rPr>
        <w:t>授权方</w:t>
      </w:r>
    </w:p>
    <w:p>
      <w:pPr>
        <w:spacing w:line="380" w:lineRule="exact"/>
        <w:rPr>
          <w:rFonts w:hint="eastAsia" w:ascii="宋体" w:hAnsi="宋体"/>
          <w:sz w:val="24"/>
        </w:rPr>
      </w:pPr>
    </w:p>
    <w:p>
      <w:pPr>
        <w:spacing w:line="380" w:lineRule="exact"/>
        <w:ind w:firstLine="3960" w:firstLineChars="1650"/>
        <w:rPr>
          <w:rFonts w:hint="eastAsia" w:ascii="宋体" w:hAnsi="宋体"/>
          <w:sz w:val="24"/>
        </w:rPr>
      </w:pPr>
      <w:r>
        <w:rPr>
          <w:rFonts w:hint="eastAsia" w:ascii="宋体" w:hAnsi="宋体"/>
          <w:sz w:val="24"/>
        </w:rPr>
        <w:t>投标人（全称并加盖公章）：</w:t>
      </w:r>
      <w:r>
        <w:rPr>
          <w:rFonts w:hint="eastAsia" w:ascii="宋体" w:hAnsi="宋体"/>
          <w:sz w:val="24"/>
          <w:u w:val="single"/>
        </w:rPr>
        <w:t xml:space="preserve">                    </w:t>
      </w:r>
    </w:p>
    <w:p>
      <w:pPr>
        <w:spacing w:line="380" w:lineRule="exact"/>
        <w:rPr>
          <w:rFonts w:hint="eastAsia" w:ascii="宋体" w:hAnsi="宋体"/>
          <w:sz w:val="24"/>
        </w:rPr>
      </w:pPr>
      <w:r>
        <w:rPr>
          <w:rFonts w:hint="eastAsia" w:ascii="宋体" w:hAnsi="宋体"/>
          <w:sz w:val="24"/>
        </w:rPr>
        <w:t xml:space="preserve"> </w:t>
      </w:r>
    </w:p>
    <w:p>
      <w:pPr>
        <w:spacing w:line="380" w:lineRule="exact"/>
        <w:ind w:firstLine="3960" w:firstLineChars="1650"/>
        <w:rPr>
          <w:rFonts w:hint="eastAsia" w:ascii="宋体" w:hAnsi="宋体"/>
          <w:sz w:val="24"/>
        </w:rPr>
      </w:pPr>
      <w:r>
        <w:rPr>
          <w:rFonts w:hint="eastAsia" w:ascii="宋体" w:hAnsi="宋体"/>
          <w:sz w:val="24"/>
        </w:rPr>
        <w:t>法定代表人签字：</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80" w:lineRule="exact"/>
        <w:rPr>
          <w:rFonts w:hint="eastAsia" w:ascii="宋体" w:hAnsi="宋体"/>
          <w:sz w:val="24"/>
        </w:rPr>
      </w:pPr>
    </w:p>
    <w:p>
      <w:pPr>
        <w:spacing w:line="380" w:lineRule="exact"/>
        <w:ind w:firstLine="4800" w:firstLineChars="2000"/>
        <w:rPr>
          <w:rFonts w:hint="eastAsia" w:ascii="宋体" w:hAnsi="宋体"/>
          <w:sz w:val="24"/>
        </w:rPr>
      </w:pPr>
      <w:r>
        <w:rPr>
          <w:rFonts w:hint="eastAsia" w:ascii="宋体" w:hAnsi="宋体"/>
          <w:sz w:val="24"/>
        </w:rPr>
        <w:t>日     期：</w:t>
      </w:r>
      <w:r>
        <w:rPr>
          <w:rFonts w:hint="eastAsia" w:ascii="宋体" w:hAnsi="宋体"/>
          <w:sz w:val="24"/>
          <w:u w:val="single"/>
        </w:rPr>
        <w:t xml:space="preserve">                       </w:t>
      </w:r>
    </w:p>
    <w:p>
      <w:pPr>
        <w:spacing w:line="380" w:lineRule="exact"/>
        <w:rPr>
          <w:rFonts w:hint="eastAsia" w:ascii="宋体" w:hAnsi="宋体"/>
          <w:sz w:val="24"/>
        </w:rPr>
      </w:pPr>
    </w:p>
    <w:p>
      <w:pPr>
        <w:spacing w:line="380" w:lineRule="exact"/>
        <w:ind w:firstLine="4080" w:firstLineChars="1700"/>
        <w:rPr>
          <w:rFonts w:hint="eastAsia" w:ascii="宋体" w:hAnsi="宋体"/>
          <w:sz w:val="24"/>
        </w:rPr>
      </w:pPr>
      <w:r>
        <w:rPr>
          <w:rFonts w:hint="eastAsia" w:ascii="宋体" w:hAnsi="宋体"/>
          <w:sz w:val="24"/>
        </w:rPr>
        <w:t>接受授权方</w:t>
      </w:r>
    </w:p>
    <w:p>
      <w:pPr>
        <w:spacing w:line="380" w:lineRule="exact"/>
        <w:rPr>
          <w:rFonts w:hint="eastAsia" w:ascii="宋体" w:hAnsi="宋体"/>
          <w:sz w:val="24"/>
        </w:rPr>
      </w:pPr>
      <w:r>
        <w:rPr>
          <w:rFonts w:hint="eastAsia" w:ascii="宋体" w:hAnsi="宋体"/>
          <w:sz w:val="24"/>
        </w:rPr>
        <w:t xml:space="preserve"> </w:t>
      </w:r>
    </w:p>
    <w:p>
      <w:pPr>
        <w:spacing w:line="380" w:lineRule="exact"/>
        <w:ind w:firstLine="4080" w:firstLineChars="1700"/>
        <w:rPr>
          <w:rFonts w:hint="eastAsia" w:ascii="宋体" w:hAnsi="宋体"/>
          <w:sz w:val="24"/>
        </w:rPr>
      </w:pPr>
      <w:r>
        <w:rPr>
          <w:rFonts w:hint="eastAsia" w:ascii="宋体" w:hAnsi="宋体"/>
          <w:sz w:val="24"/>
        </w:rPr>
        <w:t>投标人代表签字：</w:t>
      </w:r>
      <w:r>
        <w:rPr>
          <w:rFonts w:hint="eastAsia" w:ascii="宋体" w:hAnsi="宋体"/>
          <w:sz w:val="24"/>
          <w:u w:val="single"/>
        </w:rPr>
        <w:t xml:space="preserve">                </w:t>
      </w:r>
    </w:p>
    <w:p>
      <w:pPr>
        <w:spacing w:line="380" w:lineRule="exact"/>
        <w:rPr>
          <w:rFonts w:hint="eastAsia" w:ascii="宋体" w:hAnsi="宋体"/>
          <w:sz w:val="24"/>
        </w:rPr>
      </w:pPr>
    </w:p>
    <w:p>
      <w:pPr>
        <w:spacing w:line="380" w:lineRule="exact"/>
        <w:ind w:firstLine="4920" w:firstLineChars="2050"/>
        <w:rPr>
          <w:rFonts w:hint="eastAsia" w:ascii="宋体" w:hAnsi="宋体"/>
          <w:sz w:val="24"/>
        </w:rPr>
      </w:pPr>
      <w:r>
        <w:rPr>
          <w:rFonts w:hint="eastAsia" w:ascii="宋体" w:hAnsi="宋体"/>
          <w:sz w:val="24"/>
        </w:rPr>
        <w:t>日     期：</w:t>
      </w:r>
      <w:r>
        <w:rPr>
          <w:rFonts w:hint="eastAsia" w:ascii="宋体" w:hAnsi="宋体"/>
          <w:sz w:val="24"/>
          <w:u w:val="single"/>
        </w:rPr>
        <w:t xml:space="preserve">                     </w:t>
      </w:r>
    </w:p>
    <w:p>
      <w:pPr>
        <w:pStyle w:val="12"/>
        <w:rPr>
          <w:rFonts w:hint="eastAsia" w:hAnsi="宋体"/>
          <w:sz w:val="24"/>
        </w:rPr>
      </w:pPr>
    </w:p>
    <w:p>
      <w:pPr>
        <w:pStyle w:val="12"/>
        <w:rPr>
          <w:rFonts w:hint="eastAsia" w:hAnsi="宋体"/>
          <w:sz w:val="24"/>
        </w:rPr>
      </w:pPr>
    </w:p>
    <w:p>
      <w:pPr>
        <w:jc w:val="center"/>
        <w:rPr>
          <w:rFonts w:hint="eastAsia" w:ascii="宋体" w:hAnsi="宋体"/>
          <w:b/>
          <w:sz w:val="28"/>
        </w:rPr>
      </w:pPr>
      <w:r>
        <w:rPr>
          <w:rFonts w:hAnsi="宋体"/>
          <w:sz w:val="24"/>
        </w:rPr>
        <w:br w:type="page"/>
      </w:r>
      <w:r>
        <w:rPr>
          <w:rFonts w:hint="eastAsia" w:hAnsi="宋体"/>
          <w:b/>
          <w:sz w:val="28"/>
        </w:rPr>
        <w:t>法人营业执照</w:t>
      </w:r>
    </w:p>
    <w:p>
      <w:pPr>
        <w:rPr>
          <w:rFonts w:hint="eastAsia" w:ascii="宋体" w:hAnsi="宋体"/>
        </w:rPr>
      </w:pPr>
    </w:p>
    <w:p>
      <w:pPr>
        <w:spacing w:line="380" w:lineRule="exact"/>
        <w:rPr>
          <w:rFonts w:hint="eastAsia" w:ascii="宋体" w:hAnsi="宋体"/>
          <w:sz w:val="24"/>
        </w:rPr>
      </w:pPr>
      <w:r>
        <w:rPr>
          <w:rFonts w:hint="eastAsia" w:ascii="宋体" w:hAnsi="宋体"/>
          <w:sz w:val="24"/>
        </w:rPr>
        <w:t>xxxxxxxx公司：</w:t>
      </w:r>
    </w:p>
    <w:p>
      <w:pPr>
        <w:spacing w:line="380" w:lineRule="exact"/>
        <w:rPr>
          <w:rFonts w:hint="eastAsia" w:ascii="宋体" w:hAnsi="宋体"/>
          <w:sz w:val="24"/>
        </w:rPr>
      </w:pPr>
    </w:p>
    <w:p>
      <w:pPr>
        <w:spacing w:line="380" w:lineRule="exact"/>
        <w:ind w:firstLine="480" w:firstLineChars="200"/>
        <w:rPr>
          <w:rFonts w:hint="eastAsia" w:ascii="宋体" w:hAnsi="宋体"/>
          <w:sz w:val="24"/>
        </w:rPr>
      </w:pPr>
      <w:r>
        <w:rPr>
          <w:rFonts w:hint="eastAsia" w:ascii="宋体" w:hAnsi="宋体"/>
          <w:sz w:val="24"/>
        </w:rPr>
        <w:t>现附上由</w:t>
      </w:r>
      <w:r>
        <w:rPr>
          <w:rFonts w:hint="eastAsia" w:ascii="宋体" w:hAnsi="宋体"/>
          <w:sz w:val="24"/>
          <w:u w:val="single"/>
        </w:rPr>
        <w:t xml:space="preserve">                         </w:t>
      </w:r>
      <w:r>
        <w:rPr>
          <w:rFonts w:hint="eastAsia" w:ascii="宋体" w:hAnsi="宋体"/>
          <w:sz w:val="24"/>
        </w:rPr>
        <w:t>（签发机关名称）签发的我方法人营业执照副本复印件，该执照业经年检，真实有效。</w:t>
      </w:r>
    </w:p>
    <w:p>
      <w:pPr>
        <w:spacing w:line="380" w:lineRule="exact"/>
        <w:rPr>
          <w:rFonts w:hint="eastAsia" w:ascii="宋体" w:hAnsi="宋体"/>
          <w:sz w:val="24"/>
          <w:highlight w:val="yellow"/>
        </w:rPr>
      </w:pPr>
    </w:p>
    <w:p>
      <w:pPr>
        <w:spacing w:line="380" w:lineRule="exact"/>
        <w:rPr>
          <w:rFonts w:hint="eastAsia" w:ascii="宋体" w:hAnsi="宋体"/>
          <w:sz w:val="24"/>
          <w:highlight w:val="yellow"/>
        </w:rPr>
      </w:pPr>
    </w:p>
    <w:p>
      <w:pPr>
        <w:spacing w:line="380" w:lineRule="exact"/>
        <w:rPr>
          <w:rFonts w:hint="eastAsia" w:ascii="宋体" w:hAnsi="宋体"/>
          <w:sz w:val="24"/>
        </w:rPr>
      </w:pPr>
      <w:r>
        <w:rPr>
          <w:rFonts w:hint="eastAsia" w:ascii="宋体" w:hAnsi="宋体"/>
          <w:sz w:val="24"/>
        </w:rPr>
        <w:t>投标方须提供投标人法人营业执照副本</w:t>
      </w:r>
      <w:r>
        <w:rPr>
          <w:rFonts w:hint="eastAsia" w:ascii="宋体" w:hAnsi="宋体"/>
          <w:szCs w:val="21"/>
        </w:rPr>
        <w:t>复印</w:t>
      </w:r>
      <w:r>
        <w:rPr>
          <w:rFonts w:hint="eastAsia" w:ascii="宋体" w:hAnsi="宋体"/>
          <w:sz w:val="24"/>
        </w:rPr>
        <w:t>件（或企业注册地工商部门出具的有效年检证明</w:t>
      </w:r>
      <w:r>
        <w:rPr>
          <w:rFonts w:hint="eastAsia" w:ascii="宋体" w:hAnsi="宋体"/>
          <w:szCs w:val="21"/>
        </w:rPr>
        <w:t>复印</w:t>
      </w:r>
      <w:r>
        <w:rPr>
          <w:rFonts w:hint="eastAsia" w:ascii="宋体" w:hAnsi="宋体"/>
          <w:sz w:val="24"/>
        </w:rPr>
        <w:t>件）、税务登记证副本</w:t>
      </w:r>
      <w:r>
        <w:rPr>
          <w:rFonts w:hint="eastAsia" w:ascii="宋体" w:hAnsi="宋体"/>
          <w:szCs w:val="21"/>
        </w:rPr>
        <w:t>复印</w:t>
      </w:r>
      <w:r>
        <w:rPr>
          <w:rFonts w:hint="eastAsia" w:ascii="宋体" w:hAnsi="宋体"/>
          <w:sz w:val="24"/>
        </w:rPr>
        <w:t>件并同时密封递交。</w:t>
      </w:r>
    </w:p>
    <w:p>
      <w:pPr>
        <w:spacing w:line="380" w:lineRule="exact"/>
        <w:rPr>
          <w:rFonts w:hint="eastAsia" w:ascii="宋体" w:hAnsi="宋体"/>
          <w:sz w:val="24"/>
        </w:rPr>
      </w:pPr>
    </w:p>
    <w:p>
      <w:pPr>
        <w:spacing w:line="380" w:lineRule="exact"/>
        <w:rPr>
          <w:rFonts w:hint="eastAsia" w:ascii="宋体" w:hAnsi="宋体"/>
          <w:sz w:val="24"/>
        </w:rPr>
      </w:pPr>
    </w:p>
    <w:p>
      <w:pPr>
        <w:spacing w:line="380" w:lineRule="exact"/>
        <w:rPr>
          <w:rFonts w:hint="eastAsia" w:ascii="宋体" w:hAnsi="宋体"/>
          <w:sz w:val="24"/>
        </w:rPr>
      </w:pPr>
      <w:r>
        <w:rPr>
          <w:rFonts w:hint="eastAsia" w:ascii="宋体" w:hAnsi="宋体"/>
          <w:sz w:val="24"/>
        </w:rPr>
        <w:t xml:space="preserve">                        </w:t>
      </w:r>
    </w:p>
    <w:p>
      <w:pPr>
        <w:spacing w:line="380" w:lineRule="exact"/>
        <w:ind w:firstLine="2880" w:firstLineChars="1200"/>
        <w:rPr>
          <w:rFonts w:hint="eastAsia" w:ascii="宋体" w:hAnsi="宋体"/>
          <w:sz w:val="24"/>
        </w:rPr>
      </w:pPr>
      <w:r>
        <w:rPr>
          <w:rFonts w:hint="eastAsia" w:ascii="宋体" w:hAnsi="宋体"/>
          <w:sz w:val="24"/>
        </w:rPr>
        <w:t xml:space="preserve"> 投 标 人（全称并加盖公章）：</w:t>
      </w:r>
      <w:r>
        <w:rPr>
          <w:rFonts w:hint="eastAsia" w:ascii="宋体" w:hAnsi="宋体"/>
          <w:sz w:val="24"/>
          <w:u w:val="single"/>
        </w:rPr>
        <w:t xml:space="preserve">                 </w:t>
      </w:r>
      <w:r>
        <w:rPr>
          <w:rFonts w:hint="eastAsia" w:ascii="宋体" w:hAnsi="宋体"/>
          <w:sz w:val="24"/>
        </w:rPr>
        <w:t xml:space="preserve">     </w:t>
      </w:r>
    </w:p>
    <w:p>
      <w:pPr>
        <w:spacing w:line="380" w:lineRule="exact"/>
        <w:rPr>
          <w:rFonts w:hint="eastAsia" w:ascii="宋体" w:hAnsi="宋体"/>
          <w:sz w:val="24"/>
        </w:rPr>
      </w:pPr>
      <w:r>
        <w:rPr>
          <w:rFonts w:hint="eastAsia" w:ascii="宋体" w:hAnsi="宋体"/>
          <w:sz w:val="24"/>
        </w:rPr>
        <w:t xml:space="preserve">                         投标人代表签字：</w:t>
      </w:r>
      <w:r>
        <w:rPr>
          <w:rFonts w:hint="eastAsia" w:ascii="宋体" w:hAnsi="宋体"/>
          <w:sz w:val="24"/>
          <w:u w:val="single"/>
        </w:rPr>
        <w:t xml:space="preserve">                         </w:t>
      </w:r>
    </w:p>
    <w:p>
      <w:pPr>
        <w:spacing w:line="380" w:lineRule="exact"/>
        <w:rPr>
          <w:rFonts w:hint="eastAsia" w:ascii="宋体" w:hAnsi="宋体"/>
          <w:sz w:val="24"/>
        </w:rPr>
      </w:pPr>
      <w:r>
        <w:rPr>
          <w:rFonts w:hint="eastAsia" w:ascii="宋体" w:hAnsi="宋体"/>
          <w:sz w:val="24"/>
        </w:rPr>
        <w:t xml:space="preserve">                         日      期：</w:t>
      </w:r>
      <w:r>
        <w:rPr>
          <w:rFonts w:hint="eastAsia" w:ascii="宋体" w:hAnsi="宋体"/>
          <w:sz w:val="24"/>
          <w:u w:val="single"/>
        </w:rPr>
        <w:t xml:space="preserve">                                </w:t>
      </w:r>
    </w:p>
    <w:p>
      <w:pPr>
        <w:spacing w:line="380" w:lineRule="exact"/>
        <w:rPr>
          <w:rFonts w:hint="eastAsia" w:ascii="宋体" w:hAnsi="宋体"/>
          <w:sz w:val="24"/>
        </w:rPr>
      </w:pPr>
    </w:p>
    <w:p>
      <w:pPr>
        <w:spacing w:line="380" w:lineRule="exact"/>
        <w:rPr>
          <w:rFonts w:hint="eastAsia" w:ascii="宋体" w:hAnsi="宋体"/>
          <w:sz w:val="24"/>
        </w:rPr>
      </w:pPr>
    </w:p>
    <w:p>
      <w:pPr>
        <w:pStyle w:val="12"/>
        <w:jc w:val="center"/>
        <w:rPr>
          <w:rFonts w:hint="eastAsia" w:hAnsi="宋体"/>
          <w:sz w:val="24"/>
        </w:rPr>
      </w:pPr>
    </w:p>
    <w:p>
      <w:pPr>
        <w:pStyle w:val="12"/>
        <w:jc w:val="center"/>
        <w:rPr>
          <w:rFonts w:hint="eastAsia" w:hAnsi="宋体"/>
          <w:sz w:val="24"/>
        </w:rPr>
      </w:pPr>
    </w:p>
    <w:p>
      <w:pPr>
        <w:spacing w:line="440" w:lineRule="exact"/>
        <w:rPr>
          <w:rFonts w:hint="eastAsia" w:ascii="宋体" w:hAnsi="宋体"/>
          <w:sz w:val="24"/>
        </w:rPr>
      </w:pPr>
    </w:p>
    <w:p>
      <w:pPr>
        <w:jc w:val="center"/>
        <w:rPr>
          <w:rFonts w:ascii="宋体" w:hAnsi="宋体"/>
          <w:sz w:val="24"/>
        </w:rPr>
      </w:pPr>
      <w:r>
        <w:rPr>
          <w:rFonts w:ascii="宋体" w:hAnsi="宋体"/>
          <w:sz w:val="24"/>
        </w:rPr>
        <w:br w:type="page"/>
      </w:r>
    </w:p>
    <w:p>
      <w:pPr>
        <w:jc w:val="center"/>
        <w:rPr>
          <w:rFonts w:hint="eastAsia" w:ascii="宋体" w:hAnsi="宋体"/>
          <w:b/>
          <w:sz w:val="32"/>
          <w:szCs w:val="32"/>
        </w:rPr>
      </w:pPr>
      <w:r>
        <w:rPr>
          <w:rFonts w:hint="eastAsia" w:ascii="宋体" w:hAnsi="宋体"/>
          <w:b/>
          <w:sz w:val="32"/>
          <w:szCs w:val="32"/>
        </w:rPr>
        <w:t>重大违法纪录声明</w:t>
      </w:r>
    </w:p>
    <w:p>
      <w:pPr>
        <w:jc w:val="left"/>
        <w:rPr>
          <w:rFonts w:hint="eastAsia" w:ascii="宋体" w:hAnsi="宋体"/>
          <w:b/>
          <w:sz w:val="24"/>
        </w:rPr>
      </w:pPr>
    </w:p>
    <w:p>
      <w:pPr>
        <w:spacing w:line="380" w:lineRule="exact"/>
        <w:rPr>
          <w:rFonts w:hint="eastAsia" w:ascii="宋体" w:hAnsi="宋体"/>
          <w:sz w:val="24"/>
        </w:rPr>
      </w:pPr>
      <w:r>
        <w:rPr>
          <w:rFonts w:hint="eastAsia" w:ascii="宋体" w:hAnsi="宋体"/>
          <w:sz w:val="24"/>
        </w:rPr>
        <w:t>xxxxxxx公司：</w:t>
      </w:r>
    </w:p>
    <w:p>
      <w:pPr>
        <w:jc w:val="left"/>
        <w:rPr>
          <w:rFonts w:hint="eastAsia" w:ascii="宋体" w:hAnsi="宋体"/>
          <w:sz w:val="24"/>
        </w:rPr>
      </w:pPr>
    </w:p>
    <w:p>
      <w:pPr>
        <w:spacing w:line="500" w:lineRule="exact"/>
        <w:ind w:firstLine="570"/>
        <w:rPr>
          <w:rFonts w:hint="eastAsia" w:ascii="宋体" w:hAnsi="宋体"/>
          <w:color w:val="000000"/>
          <w:sz w:val="24"/>
        </w:rPr>
      </w:pPr>
      <w:r>
        <w:rPr>
          <w:rFonts w:hint="eastAsia" w:ascii="宋体" w:hAnsi="宋体"/>
          <w:sz w:val="24"/>
        </w:rPr>
        <w:t xml:space="preserve">    我司近</w:t>
      </w:r>
      <w:r>
        <w:rPr>
          <w:rFonts w:hint="eastAsia" w:ascii="宋体" w:hAnsi="宋体"/>
          <w:color w:val="000000"/>
          <w:sz w:val="24"/>
        </w:rPr>
        <w:t>三年内，在经营活动中没有重大违法纪录。</w:t>
      </w:r>
    </w:p>
    <w:p>
      <w:pPr>
        <w:spacing w:line="500" w:lineRule="exact"/>
        <w:ind w:firstLine="570"/>
        <w:rPr>
          <w:rFonts w:hint="eastAsia" w:ascii="宋体" w:hAnsi="宋体"/>
          <w:color w:val="000000"/>
          <w:sz w:val="24"/>
        </w:rPr>
      </w:pPr>
    </w:p>
    <w:p>
      <w:pPr>
        <w:spacing w:line="500" w:lineRule="exact"/>
        <w:ind w:firstLine="570"/>
        <w:rPr>
          <w:rFonts w:hint="eastAsia" w:ascii="宋体" w:hAnsi="宋体"/>
          <w:color w:val="000000"/>
          <w:sz w:val="24"/>
        </w:rPr>
      </w:pPr>
      <w:r>
        <w:rPr>
          <w:rFonts w:hint="eastAsia" w:ascii="宋体" w:hAnsi="宋体"/>
          <w:color w:val="000000"/>
          <w:sz w:val="24"/>
        </w:rPr>
        <w:t>特此声明！</w:t>
      </w:r>
    </w:p>
    <w:p>
      <w:pPr>
        <w:jc w:val="left"/>
        <w:rPr>
          <w:rFonts w:hint="eastAsia" w:ascii="宋体" w:hAnsi="宋体"/>
          <w:sz w:val="24"/>
        </w:rPr>
      </w:pPr>
      <w:r>
        <w:rPr>
          <w:rFonts w:hint="eastAsia" w:ascii="宋体" w:hAnsi="宋体"/>
          <w:sz w:val="24"/>
        </w:rPr>
        <w:t xml:space="preserve"> </w:t>
      </w:r>
    </w:p>
    <w:p>
      <w:pPr>
        <w:jc w:val="left"/>
        <w:rPr>
          <w:rFonts w:hint="eastAsia" w:ascii="宋体" w:hAnsi="宋体"/>
          <w:sz w:val="24"/>
        </w:rPr>
      </w:pPr>
    </w:p>
    <w:p>
      <w:pPr>
        <w:jc w:val="left"/>
        <w:rPr>
          <w:rFonts w:hint="eastAsia" w:ascii="宋体" w:hAnsi="宋体"/>
          <w:sz w:val="24"/>
        </w:rPr>
      </w:pPr>
    </w:p>
    <w:p>
      <w:pPr>
        <w:jc w:val="left"/>
        <w:rPr>
          <w:rFonts w:hint="eastAsia" w:ascii="宋体" w:hAnsi="宋体"/>
          <w:sz w:val="24"/>
        </w:rPr>
      </w:pPr>
    </w:p>
    <w:p>
      <w:pPr>
        <w:spacing w:line="380" w:lineRule="exact"/>
        <w:ind w:firstLine="2880" w:firstLineChars="1200"/>
        <w:rPr>
          <w:rFonts w:hint="eastAsia" w:ascii="宋体" w:hAnsi="宋体"/>
          <w:sz w:val="24"/>
        </w:rPr>
      </w:pPr>
      <w:r>
        <w:rPr>
          <w:rFonts w:hint="eastAsia" w:ascii="宋体" w:hAnsi="宋体"/>
          <w:sz w:val="24"/>
        </w:rPr>
        <w:t xml:space="preserve"> 投 标 人（全称并加盖公章）：</w:t>
      </w:r>
      <w:r>
        <w:rPr>
          <w:rFonts w:hint="eastAsia" w:ascii="宋体" w:hAnsi="宋体"/>
          <w:sz w:val="24"/>
          <w:u w:val="single"/>
        </w:rPr>
        <w:t xml:space="preserve">                 </w:t>
      </w:r>
      <w:r>
        <w:rPr>
          <w:rFonts w:hint="eastAsia" w:ascii="宋体" w:hAnsi="宋体"/>
          <w:sz w:val="24"/>
        </w:rPr>
        <w:t xml:space="preserve">     </w:t>
      </w:r>
    </w:p>
    <w:p>
      <w:pPr>
        <w:spacing w:line="380" w:lineRule="exact"/>
        <w:rPr>
          <w:rFonts w:hint="eastAsia" w:ascii="宋体" w:hAnsi="宋体"/>
          <w:sz w:val="24"/>
        </w:rPr>
      </w:pPr>
      <w:r>
        <w:rPr>
          <w:rFonts w:hint="eastAsia" w:ascii="宋体" w:hAnsi="宋体"/>
          <w:sz w:val="24"/>
        </w:rPr>
        <w:t xml:space="preserve">                         投标人代表签字：</w:t>
      </w:r>
      <w:r>
        <w:rPr>
          <w:rFonts w:hint="eastAsia" w:ascii="宋体" w:hAnsi="宋体"/>
          <w:sz w:val="24"/>
          <w:u w:val="single"/>
        </w:rPr>
        <w:t xml:space="preserve">                         </w:t>
      </w:r>
    </w:p>
    <w:p>
      <w:pPr>
        <w:spacing w:line="380" w:lineRule="exact"/>
        <w:rPr>
          <w:rFonts w:hint="eastAsia" w:ascii="宋体" w:hAnsi="宋体"/>
          <w:sz w:val="24"/>
        </w:rPr>
      </w:pPr>
      <w:r>
        <w:rPr>
          <w:rFonts w:hint="eastAsia" w:ascii="宋体" w:hAnsi="宋体"/>
          <w:sz w:val="24"/>
        </w:rPr>
        <w:t xml:space="preserve">                         日      期：</w:t>
      </w:r>
      <w:r>
        <w:rPr>
          <w:rFonts w:hint="eastAsia" w:ascii="宋体" w:hAnsi="宋体"/>
          <w:sz w:val="24"/>
          <w:u w:val="single"/>
        </w:rPr>
        <w:t xml:space="preserve">                                </w:t>
      </w:r>
    </w:p>
    <w:p>
      <w:pPr>
        <w:jc w:val="left"/>
        <w:rPr>
          <w:rFonts w:ascii="宋体" w:hAnsi="宋体"/>
          <w:b/>
          <w:sz w:val="24"/>
        </w:rPr>
      </w:pPr>
    </w:p>
    <w:p>
      <w:pPr>
        <w:jc w:val="center"/>
        <w:rPr>
          <w:rFonts w:hint="eastAsia" w:ascii="宋体" w:hAnsi="宋体"/>
          <w:b/>
          <w:sz w:val="24"/>
        </w:rPr>
      </w:pPr>
    </w:p>
    <w:p>
      <w:pPr>
        <w:jc w:val="center"/>
        <w:rPr>
          <w:rFonts w:hint="eastAsia" w:ascii="宋体" w:hAnsi="宋体"/>
          <w:b/>
          <w:sz w:val="24"/>
        </w:rPr>
      </w:pPr>
    </w:p>
    <w:p>
      <w:pPr>
        <w:jc w:val="center"/>
        <w:rPr>
          <w:rFonts w:hint="eastAsia" w:ascii="宋体" w:hAnsi="宋体"/>
          <w:b/>
          <w:sz w:val="24"/>
        </w:rPr>
      </w:pPr>
    </w:p>
    <w:p>
      <w:pPr>
        <w:jc w:val="center"/>
        <w:rPr>
          <w:rFonts w:hint="eastAsia" w:ascii="宋体" w:hAnsi="宋体"/>
          <w:b/>
          <w:sz w:val="24"/>
        </w:rPr>
      </w:pPr>
    </w:p>
    <w:p>
      <w:pPr>
        <w:jc w:val="center"/>
        <w:rPr>
          <w:rFonts w:hint="eastAsia" w:ascii="宋体" w:hAnsi="宋体"/>
          <w:b/>
          <w:sz w:val="24"/>
        </w:rPr>
      </w:pPr>
    </w:p>
    <w:p>
      <w:pPr>
        <w:jc w:val="center"/>
        <w:rPr>
          <w:rFonts w:hint="eastAsia" w:ascii="宋体" w:hAnsi="宋体"/>
          <w:b/>
          <w:sz w:val="24"/>
        </w:rPr>
      </w:pPr>
    </w:p>
    <w:p>
      <w:pPr>
        <w:jc w:val="center"/>
        <w:rPr>
          <w:rFonts w:hint="eastAsia" w:ascii="宋体" w:hAnsi="宋体"/>
          <w:b/>
          <w:sz w:val="24"/>
        </w:rPr>
      </w:pPr>
    </w:p>
    <w:p>
      <w:pPr>
        <w:jc w:val="center"/>
        <w:rPr>
          <w:rFonts w:hint="eastAsia" w:ascii="宋体" w:hAnsi="宋体"/>
          <w:b/>
          <w:sz w:val="24"/>
        </w:rPr>
      </w:pPr>
    </w:p>
    <w:p>
      <w:pPr>
        <w:jc w:val="center"/>
        <w:rPr>
          <w:rFonts w:hint="eastAsia" w:ascii="宋体" w:hAnsi="宋体"/>
          <w:b/>
          <w:sz w:val="24"/>
        </w:rPr>
      </w:pPr>
    </w:p>
    <w:p>
      <w:pPr>
        <w:jc w:val="center"/>
        <w:rPr>
          <w:rFonts w:hint="eastAsia" w:ascii="宋体" w:hAnsi="宋体"/>
          <w:b/>
          <w:sz w:val="24"/>
        </w:rPr>
      </w:pPr>
    </w:p>
    <w:p>
      <w:pPr>
        <w:jc w:val="center"/>
        <w:rPr>
          <w:rFonts w:hint="eastAsia" w:ascii="宋体" w:hAnsi="宋体"/>
          <w:b/>
          <w:sz w:val="24"/>
        </w:rPr>
      </w:pPr>
    </w:p>
    <w:p>
      <w:pPr>
        <w:jc w:val="center"/>
        <w:rPr>
          <w:rFonts w:hint="eastAsia" w:ascii="宋体" w:hAnsi="宋体"/>
          <w:b/>
          <w:sz w:val="24"/>
        </w:rPr>
      </w:pPr>
    </w:p>
    <w:p>
      <w:pPr>
        <w:jc w:val="center"/>
        <w:rPr>
          <w:rFonts w:hint="eastAsia" w:ascii="宋体" w:hAnsi="宋体"/>
          <w:b/>
          <w:sz w:val="24"/>
        </w:rPr>
      </w:pPr>
    </w:p>
    <w:p>
      <w:pPr>
        <w:jc w:val="center"/>
        <w:rPr>
          <w:rFonts w:hint="eastAsia" w:ascii="宋体" w:hAnsi="宋体"/>
          <w:b/>
          <w:sz w:val="24"/>
        </w:rPr>
      </w:pPr>
    </w:p>
    <w:p>
      <w:pPr>
        <w:jc w:val="center"/>
        <w:rPr>
          <w:rFonts w:hint="eastAsia" w:ascii="宋体" w:hAnsi="宋体"/>
          <w:b/>
          <w:sz w:val="24"/>
        </w:rPr>
      </w:pPr>
    </w:p>
    <w:p>
      <w:pPr>
        <w:jc w:val="center"/>
        <w:rPr>
          <w:rFonts w:hint="eastAsia" w:ascii="宋体" w:hAnsi="宋体"/>
          <w:b/>
          <w:sz w:val="24"/>
        </w:rPr>
      </w:pPr>
    </w:p>
    <w:p>
      <w:pPr>
        <w:jc w:val="center"/>
        <w:rPr>
          <w:rFonts w:hint="eastAsia" w:ascii="宋体" w:hAnsi="宋体"/>
          <w:b/>
          <w:sz w:val="24"/>
        </w:rPr>
      </w:pPr>
    </w:p>
    <w:p>
      <w:pPr>
        <w:jc w:val="center"/>
        <w:rPr>
          <w:rFonts w:hint="eastAsia" w:ascii="宋体" w:hAnsi="宋体"/>
          <w:b/>
          <w:sz w:val="24"/>
        </w:rPr>
      </w:pPr>
    </w:p>
    <w:p>
      <w:pPr>
        <w:jc w:val="center"/>
        <w:rPr>
          <w:rFonts w:hint="eastAsia" w:ascii="宋体" w:hAnsi="宋体"/>
          <w:b/>
          <w:sz w:val="24"/>
        </w:rPr>
      </w:pPr>
    </w:p>
    <w:p>
      <w:pPr>
        <w:jc w:val="center"/>
        <w:rPr>
          <w:rFonts w:hint="eastAsia" w:ascii="宋体" w:hAnsi="宋体"/>
          <w:b/>
          <w:sz w:val="24"/>
        </w:rPr>
      </w:pPr>
    </w:p>
    <w:p>
      <w:pPr>
        <w:jc w:val="center"/>
        <w:rPr>
          <w:rFonts w:hint="eastAsia" w:ascii="宋体" w:hAnsi="宋体"/>
          <w:b/>
          <w:sz w:val="24"/>
        </w:rPr>
      </w:pPr>
    </w:p>
    <w:p>
      <w:pPr>
        <w:jc w:val="center"/>
        <w:rPr>
          <w:rFonts w:hint="eastAsia" w:ascii="宋体" w:hAnsi="宋体"/>
          <w:b/>
          <w:sz w:val="24"/>
        </w:rPr>
      </w:pPr>
    </w:p>
    <w:p>
      <w:pPr>
        <w:jc w:val="center"/>
        <w:rPr>
          <w:rFonts w:hint="eastAsia" w:ascii="宋体" w:hAnsi="宋体"/>
          <w:b/>
          <w:sz w:val="24"/>
        </w:rPr>
      </w:pPr>
    </w:p>
    <w:p>
      <w:pPr>
        <w:jc w:val="center"/>
        <w:rPr>
          <w:rFonts w:hint="eastAsia" w:ascii="宋体" w:hAnsi="宋体"/>
          <w:b/>
          <w:sz w:val="24"/>
        </w:rPr>
      </w:pPr>
    </w:p>
    <w:p>
      <w:pPr>
        <w:rPr>
          <w:rFonts w:hint="eastAsia" w:ascii="宋体" w:hAnsi="宋体"/>
          <w:b/>
          <w:sz w:val="24"/>
        </w:rPr>
      </w:pPr>
    </w:p>
    <w:p>
      <w:pPr>
        <w:jc w:val="center"/>
        <w:rPr>
          <w:rFonts w:hint="eastAsia" w:ascii="宋体" w:hAnsi="宋体"/>
          <w:b/>
          <w:sz w:val="24"/>
        </w:rPr>
      </w:pPr>
    </w:p>
    <w:p>
      <w:pPr>
        <w:jc w:val="center"/>
        <w:rPr>
          <w:rFonts w:hint="eastAsia" w:ascii="宋体" w:hAnsi="宋体"/>
          <w:b/>
          <w:sz w:val="24"/>
        </w:rPr>
      </w:pPr>
    </w:p>
    <w:p>
      <w:pPr>
        <w:jc w:val="center"/>
        <w:rPr>
          <w:rFonts w:hint="eastAsia" w:ascii="宋体" w:hAnsi="宋体"/>
          <w:b/>
          <w:sz w:val="24"/>
        </w:rPr>
      </w:pPr>
      <w:r>
        <w:rPr>
          <w:rFonts w:hint="eastAsia" w:ascii="宋体" w:hAnsi="宋体"/>
          <w:b/>
          <w:sz w:val="24"/>
        </w:rPr>
        <w:t>投标人提交的其它资料</w:t>
      </w:r>
    </w:p>
    <w:p>
      <w:pPr>
        <w:rPr>
          <w:rFonts w:hint="eastAsia" w:ascii="宋体" w:hAnsi="宋体"/>
          <w:b/>
          <w:sz w:val="24"/>
        </w:rPr>
      </w:pPr>
      <w:r>
        <w:rPr>
          <w:rFonts w:ascii="宋体" w:hAnsi="宋体"/>
          <w:b/>
          <w:sz w:val="24"/>
        </w:rPr>
        <w:t xml:space="preserve"> </w:t>
      </w:r>
      <w:r>
        <w:rPr>
          <w:rFonts w:hint="eastAsia" w:ascii="宋体" w:hAnsi="宋体"/>
          <w:b/>
          <w:sz w:val="24"/>
        </w:rPr>
        <w:t xml:space="preserve">  </w:t>
      </w:r>
    </w:p>
    <w:p>
      <w:pPr>
        <w:ind w:firstLine="480" w:firstLineChars="200"/>
        <w:rPr>
          <w:rFonts w:hint="eastAsia" w:ascii="宋体" w:hAnsi="宋体"/>
          <w:b/>
          <w:bCs/>
          <w:sz w:val="24"/>
        </w:rPr>
      </w:pPr>
      <w:r>
        <w:rPr>
          <w:rFonts w:hint="eastAsia" w:ascii="宋体" w:hAnsi="宋体"/>
          <w:sz w:val="24"/>
        </w:rPr>
        <w:t>投标人认为应提交的其他材料, 可在此附件中提交。</w:t>
      </w:r>
    </w:p>
    <w:p>
      <w:pPr>
        <w:spacing w:line="380" w:lineRule="exact"/>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w:t>
      </w:r>
    </w:p>
    <w:p>
      <w:pPr>
        <w:spacing w:line="380" w:lineRule="exact"/>
        <w:rPr>
          <w:rFonts w:hint="eastAsia" w:ascii="宋体" w:hAnsi="宋体"/>
          <w:sz w:val="24"/>
        </w:rPr>
      </w:pPr>
      <w:r>
        <w:rPr>
          <w:rFonts w:ascii="宋体" w:hAnsi="宋体"/>
          <w:sz w:val="24"/>
        </w:rPr>
        <w:t xml:space="preserve">                                   </w:t>
      </w:r>
      <w:r>
        <w:rPr>
          <w:rFonts w:hint="eastAsia" w:ascii="宋体" w:hAnsi="宋体"/>
          <w:sz w:val="24"/>
        </w:rPr>
        <w:t xml:space="preserve">  </w:t>
      </w:r>
    </w:p>
    <w:p>
      <w:pPr>
        <w:spacing w:line="380" w:lineRule="exact"/>
        <w:rPr>
          <w:rFonts w:ascii="宋体" w:hAnsi="宋体"/>
          <w:sz w:val="24"/>
        </w:rPr>
      </w:pPr>
      <w:r>
        <w:rPr>
          <w:rFonts w:ascii="宋体" w:hAnsi="宋体"/>
          <w:sz w:val="24"/>
        </w:rPr>
        <w:t xml:space="preserve">                                   </w:t>
      </w:r>
    </w:p>
    <w:p>
      <w:pPr>
        <w:pStyle w:val="5"/>
        <w:snapToGrid w:val="0"/>
        <w:spacing w:line="440" w:lineRule="exact"/>
        <w:jc w:val="left"/>
        <w:rPr>
          <w:rFonts w:hint="eastAsia" w:hAnsi="宋体"/>
          <w:sz w:val="24"/>
        </w:rPr>
      </w:pPr>
    </w:p>
    <w:p>
      <w:pPr>
        <w:pStyle w:val="5"/>
        <w:snapToGrid w:val="0"/>
        <w:spacing w:line="440" w:lineRule="exact"/>
        <w:jc w:val="left"/>
        <w:rPr>
          <w:rFonts w:hint="eastAsia" w:hAnsi="宋体"/>
          <w:sz w:val="24"/>
        </w:rPr>
      </w:pPr>
    </w:p>
    <w:p>
      <w:pPr>
        <w:pStyle w:val="5"/>
        <w:snapToGrid w:val="0"/>
        <w:spacing w:line="440" w:lineRule="exact"/>
        <w:jc w:val="left"/>
        <w:rPr>
          <w:rFonts w:hint="eastAsia" w:hAnsi="宋体"/>
          <w:sz w:val="24"/>
        </w:rPr>
      </w:pPr>
    </w:p>
    <w:p>
      <w:pPr>
        <w:pStyle w:val="12"/>
        <w:rPr>
          <w:rFonts w:hint="eastAsia" w:hAnsi="宋体"/>
          <w:sz w:val="24"/>
        </w:rPr>
      </w:pPr>
      <w:r>
        <w:rPr>
          <w:rFonts w:hAnsi="宋体"/>
          <w:sz w:val="24"/>
        </w:rPr>
        <w:t xml:space="preserve">  </w:t>
      </w:r>
    </w:p>
    <w:p>
      <w:pPr>
        <w:ind w:firstLine="240" w:firstLineChars="100"/>
        <w:rPr>
          <w:rFonts w:hint="eastAsia" w:ascii="宋体" w:hAnsi="宋体"/>
          <w:sz w:val="24"/>
        </w:rPr>
      </w:pPr>
      <w:r>
        <w:rPr>
          <w:rFonts w:hint="eastAsia" w:ascii="宋体" w:hAnsi="宋体"/>
          <w:sz w:val="24"/>
        </w:rPr>
        <w:t>投 标 人（全称并加盖公章）：</w:t>
      </w:r>
      <w:r>
        <w:rPr>
          <w:rFonts w:hint="eastAsia" w:ascii="宋体" w:hAnsi="宋体"/>
          <w:sz w:val="24"/>
          <w:u w:val="single"/>
        </w:rPr>
        <w:t xml:space="preserve">                 </w:t>
      </w:r>
      <w:r>
        <w:rPr>
          <w:rFonts w:hint="eastAsia" w:ascii="宋体" w:hAnsi="宋体"/>
          <w:sz w:val="24"/>
        </w:rPr>
        <w:t xml:space="preserve"> </w:t>
      </w:r>
    </w:p>
    <w:p>
      <w:pPr>
        <w:pStyle w:val="3"/>
        <w:numPr>
          <w:ilvl w:val="1"/>
          <w:numId w:val="0"/>
        </w:numPr>
        <w:spacing w:before="720"/>
        <w:rPr>
          <w:rFonts w:hint="eastAsia" w:ascii="宋体" w:hAnsi="宋体"/>
          <w:sz w:val="24"/>
        </w:rPr>
      </w:pPr>
      <w:r>
        <w:rPr>
          <w:rFonts w:hint="eastAsia" w:ascii="宋体" w:hAnsi="宋体"/>
          <w:sz w:val="24"/>
        </w:rPr>
        <w:t xml:space="preserve">  投标人代表签字：</w:t>
      </w:r>
      <w:r>
        <w:rPr>
          <w:rFonts w:hint="eastAsia" w:ascii="宋体" w:hAnsi="宋体"/>
          <w:sz w:val="24"/>
          <w:u w:val="single"/>
        </w:rPr>
        <w:t xml:space="preserve">           </w:t>
      </w:r>
      <w:bookmarkEnd w:id="0"/>
      <w:bookmarkEnd w:id="1"/>
    </w:p>
    <w:p>
      <w:pPr>
        <w:rPr>
          <w:rFonts w:hint="eastAsia" w:ascii="宋体" w:hAnsi="宋体"/>
          <w:b/>
          <w:sz w:val="24"/>
        </w:rPr>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6" w:space="0"/>
      </w:pBdr>
      <w:shd w:val="pct5" w:color="auto" w:fill="auto"/>
      <w:tabs>
        <w:tab w:val="right" w:pos="8403"/>
        <w:tab w:val="clear" w:pos="4153"/>
        <w:tab w:val="clear" w:pos="8306"/>
      </w:tabs>
      <w:jc w:val="both"/>
      <w:rPr>
        <w:rFonts w:hint="eastAsia"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CF8EF3"/>
    <w:multiLevelType w:val="singleLevel"/>
    <w:tmpl w:val="CACF8EF3"/>
    <w:lvl w:ilvl="0" w:tentative="0">
      <w:start w:val="3"/>
      <w:numFmt w:val="decimal"/>
      <w:suff w:val="nothing"/>
      <w:lvlText w:val="%1、"/>
      <w:lvlJc w:val="left"/>
    </w:lvl>
  </w:abstractNum>
  <w:abstractNum w:abstractNumId="1">
    <w:nsid w:val="520542BF"/>
    <w:multiLevelType w:val="multilevel"/>
    <w:tmpl w:val="520542BF"/>
    <w:lvl w:ilvl="0" w:tentative="0">
      <w:start w:val="6"/>
      <w:numFmt w:val="chineseCountingThousand"/>
      <w:lvlText w:val="%1."/>
      <w:lvlJc w:val="left"/>
      <w:pPr>
        <w:tabs>
          <w:tab w:val="left" w:pos="510"/>
        </w:tabs>
        <w:ind w:left="0" w:firstLine="510"/>
      </w:pPr>
      <w:rPr>
        <w:rFonts w:hint="eastAsia"/>
        <w:b/>
      </w:rPr>
    </w:lvl>
    <w:lvl w:ilvl="1" w:tentative="0">
      <w:start w:val="1"/>
      <w:numFmt w:val="chineseCountingThousand"/>
      <w:pStyle w:val="3"/>
      <w:lvlText w:val="（%2）"/>
      <w:lvlJc w:val="left"/>
      <w:pPr>
        <w:tabs>
          <w:tab w:val="left" w:pos="800"/>
        </w:tabs>
        <w:ind w:left="290" w:firstLine="510"/>
      </w:pPr>
      <w:rPr>
        <w:rFonts w:hint="eastAsia"/>
        <w:lang w:val="en-US"/>
      </w:rPr>
    </w:lvl>
    <w:lvl w:ilvl="2" w:tentative="0">
      <w:start w:val="1"/>
      <w:numFmt w:val="decimal"/>
      <w:lvlText w:val="%3."/>
      <w:lvlJc w:val="left"/>
      <w:pPr>
        <w:tabs>
          <w:tab w:val="left" w:pos="397"/>
        </w:tabs>
        <w:ind w:left="0" w:firstLine="510"/>
      </w:pPr>
      <w:rPr>
        <w:rFonts w:hint="eastAsia"/>
      </w:rPr>
    </w:lvl>
    <w:lvl w:ilvl="3" w:tentative="0">
      <w:start w:val="1"/>
      <w:numFmt w:val="decimal"/>
      <w:lvlText w:val="%4)"/>
      <w:lvlJc w:val="left"/>
      <w:pPr>
        <w:tabs>
          <w:tab w:val="left" w:pos="510"/>
        </w:tabs>
        <w:ind w:left="0" w:firstLine="510"/>
      </w:pPr>
      <w:rPr>
        <w:rFonts w:hint="eastAsia"/>
      </w:rPr>
    </w:lvl>
    <w:lvl w:ilvl="4" w:tentative="0">
      <w:start w:val="1"/>
      <w:numFmt w:val="decimal"/>
      <w:lvlText w:val="(%5)"/>
      <w:lvlJc w:val="left"/>
      <w:pPr>
        <w:tabs>
          <w:tab w:val="left" w:pos="3827"/>
        </w:tabs>
        <w:ind w:left="3402" w:firstLine="0"/>
      </w:pPr>
      <w:rPr>
        <w:rFonts w:hint="eastAsia"/>
      </w:rPr>
    </w:lvl>
    <w:lvl w:ilvl="5" w:tentative="0">
      <w:start w:val="1"/>
      <w:numFmt w:val="lowerLetter"/>
      <w:lvlText w:val="(%6)"/>
      <w:lvlJc w:val="left"/>
      <w:pPr>
        <w:tabs>
          <w:tab w:val="left" w:pos="4677"/>
        </w:tabs>
        <w:ind w:left="4252" w:firstLine="0"/>
      </w:pPr>
      <w:rPr>
        <w:rFonts w:hint="eastAsia"/>
      </w:rPr>
    </w:lvl>
    <w:lvl w:ilvl="6" w:tentative="0">
      <w:start w:val="1"/>
      <w:numFmt w:val="lowerRoman"/>
      <w:lvlText w:val="(%7)"/>
      <w:lvlJc w:val="left"/>
      <w:pPr>
        <w:tabs>
          <w:tab w:val="left" w:pos="5528"/>
        </w:tabs>
        <w:ind w:left="5102" w:firstLine="0"/>
      </w:pPr>
      <w:rPr>
        <w:rFonts w:hint="eastAsia"/>
      </w:rPr>
    </w:lvl>
    <w:lvl w:ilvl="7" w:tentative="0">
      <w:start w:val="1"/>
      <w:numFmt w:val="lowerLetter"/>
      <w:lvlText w:val="(%8)"/>
      <w:lvlJc w:val="left"/>
      <w:pPr>
        <w:tabs>
          <w:tab w:val="left" w:pos="6378"/>
        </w:tabs>
        <w:ind w:left="5953" w:firstLine="0"/>
      </w:pPr>
      <w:rPr>
        <w:rFonts w:hint="eastAsia"/>
      </w:rPr>
    </w:lvl>
    <w:lvl w:ilvl="8" w:tentative="0">
      <w:start w:val="1"/>
      <w:numFmt w:val="lowerRoman"/>
      <w:lvlText w:val="(%9)"/>
      <w:lvlJc w:val="left"/>
      <w:pPr>
        <w:tabs>
          <w:tab w:val="left" w:pos="7228"/>
        </w:tabs>
        <w:ind w:left="6803"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D07221"/>
    <w:rsid w:val="1CED4F09"/>
    <w:rsid w:val="45D07221"/>
    <w:rsid w:val="50FD48BC"/>
    <w:rsid w:val="532016AF"/>
    <w:rsid w:val="553B3EF1"/>
    <w:rsid w:val="57405CA2"/>
    <w:rsid w:val="5E373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numPr>
        <w:ilvl w:val="1"/>
        <w:numId w:val="1"/>
      </w:numPr>
      <w:adjustRightInd w:val="0"/>
      <w:spacing w:before="260" w:after="260" w:line="416" w:lineRule="atLeast"/>
      <w:ind w:left="4376"/>
      <w:textAlignment w:val="baseline"/>
      <w:outlineLvl w:val="1"/>
    </w:pPr>
    <w:rPr>
      <w:rFonts w:ascii="Arial" w:hAnsi="Arial" w:eastAsia="黑体"/>
      <w:b/>
      <w:kern w:val="0"/>
      <w:sz w:val="32"/>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line="380" w:lineRule="exact"/>
    </w:pPr>
    <w:rPr>
      <w:sz w:val="24"/>
    </w:rPr>
  </w:style>
  <w:style w:type="paragraph" w:styleId="4">
    <w:name w:val="Body Text 3"/>
    <w:basedOn w:val="1"/>
    <w:qFormat/>
    <w:uiPriority w:val="0"/>
    <w:pPr>
      <w:adjustRightInd w:val="0"/>
      <w:spacing w:after="120" w:line="360" w:lineRule="atLeast"/>
      <w:textAlignment w:val="baseline"/>
    </w:pPr>
    <w:rPr>
      <w:kern w:val="0"/>
      <w:sz w:val="16"/>
      <w:szCs w:val="16"/>
    </w:rPr>
  </w:style>
  <w:style w:type="paragraph" w:styleId="5">
    <w:name w:val="Plain Text"/>
    <w:basedOn w:val="1"/>
    <w:qFormat/>
    <w:uiPriority w:val="0"/>
    <w:pPr>
      <w:adjustRightInd w:val="0"/>
      <w:spacing w:line="360" w:lineRule="atLeast"/>
      <w:textAlignment w:val="baseline"/>
    </w:pPr>
    <w:rPr>
      <w:rFonts w:ascii="宋体" w:hAnsi="Courier New"/>
      <w:kern w:val="0"/>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next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 w:type="paragraph" w:customStyle="1" w:styleId="12">
    <w:name w:val="样式3"/>
    <w:basedOn w:val="5"/>
    <w:qFormat/>
    <w:uiPriority w:val="0"/>
    <w:pPr>
      <w:adjustRightInd/>
      <w:spacing w:line="0" w:lineRule="atLeast"/>
      <w:textAlignment w:val="auto"/>
      <w:outlineLvl w:val="0"/>
    </w:pPr>
    <w:rPr>
      <w:kern w:val="2"/>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2022-04-25T08:10:00Z</dcterms:created>
  <dc:creator>一飞雪浮白一</dc:creator>
  <cp:lastModifiedBy>一飞雪浮白一</cp:lastModifiedBy>
  <cp:lastPrinted>2022-05-13T02:14:00Z</cp:lastPrinted>
  <dcterms:modified xsi:type="dcterms:W3CDTF">2022-05-17T02:08:29Z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2052-11.1.0.11648</vt:lpwstr>
  </property>
  <property fmtid="{D5CDD505-2E9C-101B-9397-08002B2CF9AE}" pid="3" name="ICV">
    <vt:lpwstr>2E8CA18AA1284CAE8E58D4D5C216F824</vt:lpwstr>
  </property>
  <property fmtid="{D5CDD505-2E9C-101B-9397-08002B2CF9AE}" pid="4" name="commondata">
    <vt:lpwstr>eyJoZGlkIjoiNDhlYjZlNmU1OWMxNTc3ZmU5MjMwYmZjMjdhNTRlNGMifQ==</vt:lpwstr>
  </property>
</Properties>
</file>